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1FD3" w14:textId="78545D24" w:rsidR="008815F2" w:rsidRPr="008815F2" w:rsidRDefault="008815F2" w:rsidP="00C61025">
      <w:pPr>
        <w:tabs>
          <w:tab w:val="left" w:pos="720"/>
        </w:tabs>
        <w:spacing w:after="240"/>
        <w:jc w:val="center"/>
        <w:rPr>
          <w:caps/>
          <w:szCs w:val="18"/>
        </w:rPr>
      </w:pPr>
      <w:r>
        <w:rPr>
          <w:b/>
          <w:caps/>
          <w:sz w:val="24"/>
          <w:szCs w:val="24"/>
        </w:rPr>
        <w:t>RAP Application</w:t>
      </w:r>
      <w:r>
        <w:rPr>
          <w:b/>
          <w:caps/>
          <w:sz w:val="24"/>
          <w:szCs w:val="24"/>
        </w:rPr>
        <w:br/>
        <w:t>Approval In Principle (AIP)</w:t>
      </w:r>
    </w:p>
    <w:tbl>
      <w:tblPr>
        <w:tblStyle w:val="TableGrid"/>
        <w:tblpPr w:leftFromText="180" w:rightFromText="180" w:vertAnchor="text" w:horzAnchor="margin" w:tblpY="-2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pct15" w:color="auto" w:fill="auto"/>
        <w:tblLook w:val="04A0" w:firstRow="1" w:lastRow="0" w:firstColumn="1" w:lastColumn="0" w:noHBand="0" w:noVBand="1"/>
      </w:tblPr>
      <w:tblGrid>
        <w:gridCol w:w="10790"/>
      </w:tblGrid>
      <w:tr w:rsidR="00F84277" w:rsidRPr="00905709" w14:paraId="03FF355F" w14:textId="77777777" w:rsidTr="008815F2">
        <w:tc>
          <w:tcPr>
            <w:tcW w:w="10790" w:type="dxa"/>
            <w:shd w:val="clear" w:color="auto" w:fill="D8DCDA"/>
          </w:tcPr>
          <w:p w14:paraId="35CBDF5D" w14:textId="28E1595D" w:rsidR="00EB245F" w:rsidRDefault="00DC4803" w:rsidP="00EB245F">
            <w:pPr>
              <w:spacing w:before="120" w:after="120"/>
              <w:rPr>
                <w:szCs w:val="20"/>
              </w:rPr>
            </w:pPr>
            <w:r>
              <w:rPr>
                <w:b/>
                <w:szCs w:val="20"/>
              </w:rPr>
              <w:t>Purpose</w:t>
            </w:r>
            <w:r w:rsidR="00F84277" w:rsidRPr="00905709">
              <w:rPr>
                <w:b/>
                <w:szCs w:val="20"/>
              </w:rPr>
              <w:t>:</w:t>
            </w:r>
            <w:r w:rsidR="008815F2">
              <w:rPr>
                <w:szCs w:val="20"/>
              </w:rPr>
              <w:t xml:space="preserve"> </w:t>
            </w:r>
            <w:r w:rsidR="008815F2">
              <w:t xml:space="preserve"> </w:t>
            </w:r>
            <w:r w:rsidR="00EB245F">
              <w:t xml:space="preserve"> This is a supplemental application form to be included with your </w:t>
            </w:r>
            <w:r w:rsidR="00311C8A">
              <w:t xml:space="preserve">electronic </w:t>
            </w:r>
            <w:r w:rsidR="00EB245F">
              <w:t>application submitted through the Research Administration Portal (RAP) system</w:t>
            </w:r>
            <w:r w:rsidR="005F71D4">
              <w:t xml:space="preserve"> when applying for an </w:t>
            </w:r>
            <w:r w:rsidR="005F71D4" w:rsidRPr="005F71D4">
              <w:rPr>
                <w:b/>
                <w:bCs/>
              </w:rPr>
              <w:t>Approval in Principle (AIP).</w:t>
            </w:r>
            <w:r w:rsidR="005F71D4">
              <w:t xml:space="preserve">  </w:t>
            </w:r>
          </w:p>
          <w:p w14:paraId="73AD0890" w14:textId="33C2054C" w:rsidR="00DC4803" w:rsidRDefault="00BF18B6" w:rsidP="00DC4803">
            <w:pPr>
              <w:spacing w:before="120" w:after="120"/>
              <w:rPr>
                <w:szCs w:val="20"/>
              </w:rPr>
            </w:pPr>
            <w:r>
              <w:t xml:space="preserve">The </w:t>
            </w:r>
            <w:r w:rsidRPr="00DC4803">
              <w:rPr>
                <w:b/>
                <w:bCs/>
              </w:rPr>
              <w:t xml:space="preserve">Approval </w:t>
            </w:r>
            <w:r w:rsidR="005F71D4" w:rsidRPr="00DC4803">
              <w:rPr>
                <w:b/>
                <w:bCs/>
              </w:rPr>
              <w:t>in</w:t>
            </w:r>
            <w:r w:rsidRPr="00DC4803">
              <w:rPr>
                <w:b/>
                <w:bCs/>
              </w:rPr>
              <w:t xml:space="preserve"> Principle </w:t>
            </w:r>
            <w:r w:rsidR="00614CF9" w:rsidRPr="00DC4803">
              <w:rPr>
                <w:b/>
                <w:bCs/>
              </w:rPr>
              <w:t>(AIP)</w:t>
            </w:r>
            <w:r w:rsidR="00614CF9">
              <w:t xml:space="preserve"> application is designed to </w:t>
            </w:r>
            <w:r w:rsidR="005A3641">
              <w:t>facilitate review and preliminary approval for research lacking definite plans for the involvement of human subject research in accordance with the regulations set forth in 45 CFR 46.118.</w:t>
            </w:r>
            <w:r w:rsidR="00DC4803">
              <w:rPr>
                <w:szCs w:val="20"/>
              </w:rPr>
              <w:t xml:space="preserve"> </w:t>
            </w:r>
          </w:p>
          <w:p w14:paraId="626038E8" w14:textId="000AC412" w:rsidR="00BF18B6" w:rsidRDefault="00DC4803" w:rsidP="000E0D10">
            <w:pPr>
              <w:spacing w:before="120" w:after="120"/>
            </w:pPr>
            <w:r>
              <w:rPr>
                <w:szCs w:val="20"/>
              </w:rPr>
              <w:t xml:space="preserve">The AIP approval allows UO Sponsored Project Services (SPS) to release funds associated with preliminary phases of research that are preparatory to planned human subject research activities; this application is NOT for IRB review and approval. </w:t>
            </w:r>
          </w:p>
          <w:p w14:paraId="4EC8AF70" w14:textId="2DCAB084" w:rsidR="00F84277" w:rsidRPr="000E0D10" w:rsidRDefault="00E31CEB" w:rsidP="000E0D10">
            <w:pPr>
              <w:spacing w:before="120" w:after="120"/>
              <w:jc w:val="center"/>
              <w:rPr>
                <w:rFonts w:cs="Arial"/>
                <w:sz w:val="20"/>
                <w:szCs w:val="20"/>
              </w:rPr>
            </w:pPr>
            <w:r w:rsidRPr="000E0D10">
              <w:rPr>
                <w:b/>
                <w:sz w:val="20"/>
                <w:szCs w:val="20"/>
              </w:rPr>
              <w:t>No human subject research activities</w:t>
            </w:r>
            <w:r w:rsidR="00051756" w:rsidRPr="000E0D10">
              <w:rPr>
                <w:b/>
                <w:sz w:val="20"/>
                <w:szCs w:val="20"/>
              </w:rPr>
              <w:t xml:space="preserve"> may occur under the AIP approval.</w:t>
            </w:r>
          </w:p>
        </w:tc>
      </w:tr>
    </w:tbl>
    <w:p w14:paraId="2663D13F" w14:textId="36C55C09" w:rsidR="002F4ADB" w:rsidRDefault="00F84277" w:rsidP="00DA3D80">
      <w:pPr>
        <w:pStyle w:val="Instructions"/>
        <w:spacing w:before="120" w:after="0"/>
      </w:pPr>
      <w:r w:rsidRPr="000967FF">
        <w:rPr>
          <w:b/>
          <w:bCs/>
        </w:rPr>
        <w:t>Instructions</w:t>
      </w:r>
      <w:r w:rsidRPr="000967FF">
        <w:rPr>
          <w:b/>
        </w:rPr>
        <w:t>:</w:t>
      </w:r>
      <w:r w:rsidRPr="000967FF">
        <w:t xml:space="preserve"> </w:t>
      </w:r>
      <w:r w:rsidR="00254081">
        <w:rPr>
          <w:rFonts w:cs="Arial"/>
          <w:szCs w:val="20"/>
        </w:rPr>
        <w:t xml:space="preserve">Complete the form below and upload to the Basic Study Info page of the </w:t>
      </w:r>
      <w:r w:rsidR="003B620D">
        <w:t xml:space="preserve">New Study </w:t>
      </w:r>
      <w:r w:rsidR="000D0DFE">
        <w:t xml:space="preserve">submission activity </w:t>
      </w:r>
      <w:r w:rsidR="003B620D">
        <w:t xml:space="preserve">in the IRB Module of the RAP.  Upload </w:t>
      </w:r>
      <w:r w:rsidR="008815F2" w:rsidRPr="008815F2">
        <w:t xml:space="preserve">all applicable research materials </w:t>
      </w:r>
      <w:r w:rsidR="0079681F">
        <w:t xml:space="preserve">as prompted throughout the electronic application pages in the RAP.  </w:t>
      </w:r>
    </w:p>
    <w:p w14:paraId="3A102666" w14:textId="56BAAC9F" w:rsidR="00DA3D80" w:rsidRDefault="003A6CB9" w:rsidP="00DA3D80">
      <w:pPr>
        <w:pStyle w:val="Header"/>
      </w:pPr>
      <w:r>
        <w:pict w14:anchorId="05DDC95D">
          <v:rect id="_x0000_i1025" style="width:0;height:1.5pt" o:hralign="center" o:hrstd="t" o:hr="t" fillcolor="#a0a0a0" stroked="f"/>
        </w:pict>
      </w:r>
    </w:p>
    <w:p w14:paraId="189DD972" w14:textId="3E1BDDB3" w:rsidR="00DA3D80" w:rsidRPr="00230618" w:rsidRDefault="00DA3D80" w:rsidP="00DA3D80">
      <w:pPr>
        <w:pStyle w:val="Instructions"/>
        <w:spacing w:after="120"/>
        <w:rPr>
          <w:b/>
        </w:rPr>
      </w:pPr>
      <w:r w:rsidRPr="00230618">
        <w:rPr>
          <w:b/>
        </w:rPr>
        <w:t>General information for investigator’s reference</w:t>
      </w:r>
      <w:r>
        <w:rPr>
          <w:b/>
        </w:rPr>
        <w:t xml:space="preserve"> (optional)</w:t>
      </w:r>
      <w:r w:rsidRPr="00230618">
        <w:rPr>
          <w:b/>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1704"/>
        <w:gridCol w:w="3786"/>
        <w:gridCol w:w="991"/>
        <w:gridCol w:w="4319"/>
      </w:tblGrid>
      <w:tr w:rsidR="00DA3D80" w:rsidRPr="00EF354E" w14:paraId="0D996E02" w14:textId="77777777" w:rsidTr="00AA78B5">
        <w:trPr>
          <w:jc w:val="center"/>
        </w:trPr>
        <w:tc>
          <w:tcPr>
            <w:tcW w:w="1704" w:type="dxa"/>
            <w:shd w:val="clear" w:color="auto" w:fill="auto"/>
            <w:vAlign w:val="center"/>
          </w:tcPr>
          <w:p w14:paraId="7AAB9B57" w14:textId="77777777" w:rsidR="00DA3D80" w:rsidRPr="001948E4" w:rsidRDefault="00DA3D80" w:rsidP="00AA78B5">
            <w:pPr>
              <w:pStyle w:val="Application-InvestigatorInfo"/>
              <w:jc w:val="left"/>
              <w:rPr>
                <w:rFonts w:cs="Open Sans"/>
              </w:rPr>
            </w:pPr>
            <w:r w:rsidRPr="001948E4">
              <w:rPr>
                <w:rFonts w:cs="Open Sans"/>
              </w:rPr>
              <w:t xml:space="preserve">Principal </w:t>
            </w:r>
          </w:p>
          <w:p w14:paraId="247349E6" w14:textId="77777777" w:rsidR="00DA3D80" w:rsidRPr="001948E4" w:rsidRDefault="00DA3D80" w:rsidP="00AA78B5">
            <w:pPr>
              <w:pStyle w:val="Application-InvestigatorInfo"/>
              <w:jc w:val="left"/>
              <w:rPr>
                <w:rFonts w:cs="Open Sans"/>
              </w:rPr>
            </w:pPr>
            <w:r w:rsidRPr="001948E4">
              <w:rPr>
                <w:rFonts w:cs="Open Sans"/>
              </w:rPr>
              <w:t>Investigator (PI):</w:t>
            </w:r>
          </w:p>
        </w:tc>
        <w:tc>
          <w:tcPr>
            <w:tcW w:w="3786" w:type="dxa"/>
            <w:shd w:val="clear" w:color="auto" w:fill="auto"/>
            <w:vAlign w:val="center"/>
          </w:tcPr>
          <w:p w14:paraId="75E6C89B" w14:textId="77777777" w:rsidR="00DA3D80" w:rsidRPr="00EF354E" w:rsidRDefault="00DA3D80" w:rsidP="00AA78B5">
            <w:pPr>
              <w:pStyle w:val="TextFields"/>
              <w:rPr>
                <w:b/>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r w:rsidRPr="00EF354E">
              <w:tab/>
            </w:r>
          </w:p>
        </w:tc>
        <w:tc>
          <w:tcPr>
            <w:tcW w:w="991" w:type="dxa"/>
            <w:shd w:val="clear" w:color="auto" w:fill="auto"/>
            <w:vAlign w:val="center"/>
          </w:tcPr>
          <w:p w14:paraId="31AACA29" w14:textId="77777777" w:rsidR="00DA3D80" w:rsidRPr="001948E4" w:rsidRDefault="00DA3D80" w:rsidP="00AA78B5">
            <w:pPr>
              <w:pStyle w:val="Application-InvestigatorInfo"/>
              <w:jc w:val="left"/>
              <w:rPr>
                <w:rFonts w:cs="Open Sans"/>
              </w:rPr>
            </w:pPr>
            <w:r>
              <w:rPr>
                <w:rFonts w:cs="Open Sans"/>
              </w:rPr>
              <w:t>Faculty Advisor:</w:t>
            </w:r>
          </w:p>
        </w:tc>
        <w:tc>
          <w:tcPr>
            <w:tcW w:w="4319" w:type="dxa"/>
            <w:shd w:val="clear" w:color="auto" w:fill="auto"/>
            <w:vAlign w:val="center"/>
          </w:tcPr>
          <w:p w14:paraId="001A5772" w14:textId="77777777" w:rsidR="00DA3D80" w:rsidRPr="00EF354E" w:rsidRDefault="00DA3D80" w:rsidP="00AA78B5">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r w:rsidRPr="00EF354E">
              <w:tab/>
            </w:r>
          </w:p>
        </w:tc>
      </w:tr>
      <w:tr w:rsidR="00DA3D80" w:rsidRPr="00EF354E" w14:paraId="3487C9A6" w14:textId="77777777" w:rsidTr="00AA78B5">
        <w:trPr>
          <w:jc w:val="center"/>
        </w:trPr>
        <w:tc>
          <w:tcPr>
            <w:tcW w:w="1704" w:type="dxa"/>
            <w:shd w:val="clear" w:color="auto" w:fill="auto"/>
            <w:vAlign w:val="center"/>
          </w:tcPr>
          <w:p w14:paraId="521E020B" w14:textId="77777777" w:rsidR="00DA3D80" w:rsidRPr="001948E4" w:rsidRDefault="00DA3D80" w:rsidP="00AA78B5">
            <w:pPr>
              <w:pStyle w:val="Application-InvestigatorInfo"/>
              <w:jc w:val="left"/>
              <w:rPr>
                <w:rFonts w:cs="Open Sans"/>
              </w:rPr>
            </w:pPr>
            <w:r w:rsidRPr="001948E4">
              <w:rPr>
                <w:rFonts w:cs="Open Sans"/>
              </w:rPr>
              <w:t>Study Title:</w:t>
            </w:r>
          </w:p>
        </w:tc>
        <w:bookmarkStart w:id="0" w:name="_Hlk56745971"/>
        <w:tc>
          <w:tcPr>
            <w:tcW w:w="9096" w:type="dxa"/>
            <w:gridSpan w:val="3"/>
            <w:shd w:val="clear" w:color="auto" w:fill="auto"/>
            <w:vAlign w:val="center"/>
          </w:tcPr>
          <w:p w14:paraId="6441347F" w14:textId="77777777" w:rsidR="00DA3D80" w:rsidRPr="00D70027" w:rsidRDefault="00DA3D80" w:rsidP="00AA78B5">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bookmarkEnd w:id="0"/>
            <w:r w:rsidRPr="00D70027">
              <w:tab/>
            </w:r>
          </w:p>
        </w:tc>
      </w:tr>
    </w:tbl>
    <w:p w14:paraId="14DDBEE2" w14:textId="77777777" w:rsidR="00DA3D80" w:rsidRPr="00E25968" w:rsidRDefault="003A6CB9" w:rsidP="00DA3D80">
      <w:pPr>
        <w:pStyle w:val="Header"/>
      </w:pPr>
      <w:r>
        <w:rPr>
          <w:rFonts w:eastAsia="Calibri"/>
          <w:sz w:val="2"/>
          <w:szCs w:val="2"/>
        </w:rPr>
        <w:pict w14:anchorId="2882B96C">
          <v:rect id="_x0000_i1026" style="width:0;height:1.5pt" o:hralign="center" o:hrstd="t" o:hr="t" fillcolor="#a0a0a0" stroked="f"/>
        </w:pict>
      </w:r>
    </w:p>
    <w:tbl>
      <w:tblPr>
        <w:tblStyle w:val="TableGrid"/>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10794"/>
      </w:tblGrid>
      <w:tr w:rsidR="00BC5163" w:rsidRPr="00AE09E7" w14:paraId="4016018A" w14:textId="77777777" w:rsidTr="00837BA8">
        <w:trPr>
          <w:trHeight w:val="365"/>
          <w:jc w:val="center"/>
        </w:trPr>
        <w:tc>
          <w:tcPr>
            <w:tcW w:w="10794" w:type="dxa"/>
            <w:tcBorders>
              <w:top w:val="single" w:sz="4" w:space="0" w:color="7F7F7F" w:themeColor="text1" w:themeTint="80"/>
              <w:bottom w:val="single" w:sz="4" w:space="0" w:color="7F7F7F" w:themeColor="text1" w:themeTint="80"/>
            </w:tcBorders>
            <w:shd w:val="clear" w:color="auto" w:fill="007030"/>
            <w:vAlign w:val="center"/>
          </w:tcPr>
          <w:p w14:paraId="3CAFD1F2" w14:textId="3AC0D0A5" w:rsidR="00BC5163" w:rsidRPr="00DA3D80" w:rsidRDefault="009E6640" w:rsidP="001361DA">
            <w:pPr>
              <w:pStyle w:val="Parts"/>
            </w:pPr>
            <w:r w:rsidRPr="00DA3D80">
              <w:t>R</w:t>
            </w:r>
            <w:r w:rsidR="00067BD1" w:rsidRPr="00DA3D80">
              <w:t>esearch Design</w:t>
            </w:r>
            <w:r w:rsidR="00837BA8" w:rsidRPr="00DA3D80">
              <w:t>/Funding Sponsorship</w:t>
            </w:r>
          </w:p>
        </w:tc>
      </w:tr>
      <w:tr w:rsidR="009E6640" w:rsidRPr="00CC2336" w14:paraId="71FF42E0" w14:textId="77777777" w:rsidTr="007574C1">
        <w:trPr>
          <w:trHeight w:val="288"/>
          <w:jc w:val="center"/>
        </w:trPr>
        <w:tc>
          <w:tcPr>
            <w:tcW w:w="10794" w:type="dxa"/>
            <w:tcBorders>
              <w:top w:val="single" w:sz="4" w:space="0" w:color="7F7F7F" w:themeColor="text1" w:themeTint="80"/>
              <w:bottom w:val="single" w:sz="4" w:space="0" w:color="7F7F7F" w:themeColor="text1" w:themeTint="80"/>
            </w:tcBorders>
            <w:shd w:val="clear" w:color="auto" w:fill="D8DCDA"/>
            <w:vAlign w:val="center"/>
          </w:tcPr>
          <w:p w14:paraId="226AB06E" w14:textId="6983E833" w:rsidR="009E6640" w:rsidRPr="00CC2336" w:rsidRDefault="00051756" w:rsidP="00B0337D">
            <w:pPr>
              <w:pStyle w:val="Parts-1"/>
            </w:pPr>
            <w:r w:rsidRPr="00B0337D">
              <w:t>Describe</w:t>
            </w:r>
            <w:r w:rsidRPr="00CC2336">
              <w:t xml:space="preserve"> the activities that will take place </w:t>
            </w:r>
            <w:r w:rsidRPr="00E31CEB">
              <w:rPr>
                <w:i/>
              </w:rPr>
              <w:t>preparatory</w:t>
            </w:r>
            <w:r w:rsidRPr="00E31CEB">
              <w:t xml:space="preserve"> to implementation</w:t>
            </w:r>
            <w:r w:rsidRPr="00CC2336">
              <w:t xml:space="preserve"> of human subject research.</w:t>
            </w:r>
            <w:r w:rsidR="008815F2">
              <w:t xml:space="preserve"> </w:t>
            </w:r>
          </w:p>
        </w:tc>
      </w:tr>
      <w:bookmarkStart w:id="1" w:name="_Hlk503176789"/>
      <w:tr w:rsidR="004B2AC1" w:rsidRPr="00837BA8" w14:paraId="220B6892" w14:textId="77777777" w:rsidTr="007574C1">
        <w:trPr>
          <w:trHeight w:val="854"/>
          <w:jc w:val="center"/>
        </w:trPr>
        <w:tc>
          <w:tcPr>
            <w:tcW w:w="10794" w:type="dxa"/>
            <w:tcBorders>
              <w:top w:val="single" w:sz="4" w:space="0" w:color="7F7F7F" w:themeColor="text1" w:themeTint="80"/>
              <w:bottom w:val="single" w:sz="4" w:space="0" w:color="7F7F7F" w:themeColor="text1" w:themeTint="80"/>
            </w:tcBorders>
            <w:shd w:val="clear" w:color="auto" w:fill="auto"/>
            <w:vAlign w:val="center"/>
          </w:tcPr>
          <w:p w14:paraId="1603922C" w14:textId="7D190125" w:rsidR="004B2AC1" w:rsidRPr="00837BA8" w:rsidRDefault="00BC00A0" w:rsidP="00837BA8">
            <w:pPr>
              <w:pStyle w:val="TextFields"/>
              <w:tabs>
                <w:tab w:val="clear" w:pos="9238"/>
              </w:tabs>
              <w:jc w:val="both"/>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r w:rsidR="004B2AC1" w:rsidRPr="00837BA8">
              <w:tab/>
            </w:r>
          </w:p>
        </w:tc>
      </w:tr>
      <w:tr w:rsidR="00A339AC" w:rsidRPr="004B2AC1" w14:paraId="7C80D8E1" w14:textId="77777777" w:rsidTr="007574C1">
        <w:trPr>
          <w:trHeight w:val="288"/>
          <w:jc w:val="center"/>
        </w:trPr>
        <w:tc>
          <w:tcPr>
            <w:tcW w:w="10794" w:type="dxa"/>
            <w:tcBorders>
              <w:top w:val="single" w:sz="4" w:space="0" w:color="7F7F7F" w:themeColor="text1" w:themeTint="80"/>
              <w:bottom w:val="single" w:sz="4" w:space="0" w:color="7F7F7F" w:themeColor="text1" w:themeTint="80"/>
            </w:tcBorders>
            <w:shd w:val="clear" w:color="auto" w:fill="D8DCDA"/>
            <w:vAlign w:val="center"/>
          </w:tcPr>
          <w:p w14:paraId="6CF13F62" w14:textId="77777777" w:rsidR="00837BA8" w:rsidRDefault="00A339AC" w:rsidP="00837BA8">
            <w:pPr>
              <w:pStyle w:val="Parts-1"/>
            </w:pPr>
            <w:bookmarkStart w:id="2" w:name="_Hlk503185126"/>
            <w:bookmarkEnd w:id="1"/>
            <w:r w:rsidRPr="00495263">
              <w:t>If anything related to human subject research activities and/or study timeline will differ from that described in the funding materials, please describe</w:t>
            </w:r>
            <w:r w:rsidR="002A5F01" w:rsidRPr="00495263">
              <w:t xml:space="preserve"> in textbox below</w:t>
            </w:r>
            <w:r w:rsidR="00837BA8">
              <w:t xml:space="preserve">. </w:t>
            </w:r>
          </w:p>
          <w:p w14:paraId="1C83848D" w14:textId="7CD36E3C" w:rsidR="00A339AC" w:rsidRPr="00495263" w:rsidRDefault="0087536D" w:rsidP="00837BA8">
            <w:pPr>
              <w:pStyle w:val="Parts-1"/>
              <w:numPr>
                <w:ilvl w:val="1"/>
                <w:numId w:val="50"/>
              </w:numPr>
            </w:pPr>
            <w:r>
              <w:rPr>
                <w:b w:val="0"/>
              </w:rPr>
              <w:t>NOTE: Enter additional information regarding funding</w:t>
            </w:r>
            <w:r w:rsidR="003A6CB9">
              <w:rPr>
                <w:b w:val="0"/>
              </w:rPr>
              <w:t>,</w:t>
            </w:r>
            <w:r>
              <w:rPr>
                <w:b w:val="0"/>
              </w:rPr>
              <w:t xml:space="preserve"> including the </w:t>
            </w:r>
            <w:hyperlink r:id="rId11" w:history="1">
              <w:r w:rsidRPr="003A6CB9">
                <w:rPr>
                  <w:rStyle w:val="Hyperlink"/>
                  <w:rFonts w:ascii="Verdana" w:hAnsi="Verdana"/>
                  <w:b w:val="0"/>
                </w:rPr>
                <w:t>Funding and Sponsorship form</w:t>
              </w:r>
            </w:hyperlink>
            <w:r w:rsidR="003A6CB9">
              <w:rPr>
                <w:b w:val="0"/>
              </w:rPr>
              <w:t>,</w:t>
            </w:r>
            <w:r>
              <w:rPr>
                <w:b w:val="0"/>
              </w:rPr>
              <w:t xml:space="preserve"> </w:t>
            </w:r>
            <w:r w:rsidR="00837BA8" w:rsidRPr="00837BA8">
              <w:rPr>
                <w:b w:val="0"/>
              </w:rPr>
              <w:t>in the RAP</w:t>
            </w:r>
            <w:r w:rsidR="00837BA8">
              <w:t xml:space="preserve"> </w:t>
            </w:r>
            <w:r w:rsidR="00837BA8">
              <w:rPr>
                <w:b w:val="0"/>
              </w:rPr>
              <w:t xml:space="preserve">under </w:t>
            </w:r>
            <w:r>
              <w:t>Study Funding Sources.</w:t>
            </w:r>
          </w:p>
        </w:tc>
      </w:tr>
      <w:tr w:rsidR="00A339AC" w:rsidRPr="00905709" w14:paraId="42064080" w14:textId="77777777" w:rsidTr="007574C1">
        <w:trPr>
          <w:trHeight w:val="899"/>
          <w:jc w:val="center"/>
        </w:trPr>
        <w:tc>
          <w:tcPr>
            <w:tcW w:w="10794" w:type="dxa"/>
            <w:shd w:val="clear" w:color="auto" w:fill="auto"/>
            <w:vAlign w:val="center"/>
          </w:tcPr>
          <w:p w14:paraId="78DFFAAA" w14:textId="1C5EF0A9" w:rsidR="00A339AC" w:rsidRPr="00837BA8" w:rsidRDefault="00BC00A0" w:rsidP="00837BA8">
            <w:pPr>
              <w:pStyle w:val="TextFields"/>
              <w:tabs>
                <w:tab w:val="clear" w:pos="9238"/>
              </w:tabs>
              <w:rPr>
                <w:szCs w:val="20"/>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bl>
    <w:bookmarkEnd w:id="2"/>
    <w:p w14:paraId="30E43375" w14:textId="2BEBB806" w:rsidR="00C0424E" w:rsidRDefault="00D10DB8" w:rsidP="00B0337D">
      <w:pPr>
        <w:pStyle w:val="Instructions"/>
        <w:spacing w:before="120" w:after="0"/>
      </w:pPr>
      <w:r>
        <w:t xml:space="preserve">NOTE: </w:t>
      </w:r>
      <w:r>
        <w:rPr>
          <w:rFonts w:cs="Arial"/>
        </w:rPr>
        <w:t xml:space="preserve">If approved, the AIP approval period will be issued with an expiration date based on the stated anticipated start date for human subject research activities in the electronic application. In advance of the expiration date and prior to implementing human subject research activities, investigators will need to submit a modification to this study and obtain either an exempt determination or IRB approval.  The modification will need to fully describe human subject research activities and provide all required protocol application materials for review. </w:t>
      </w:r>
    </w:p>
    <w:sectPr w:rsidR="00C0424E" w:rsidSect="00837BA8">
      <w:headerReference w:type="default" r:id="rId12"/>
      <w:footerReference w:type="defaul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7D00" w14:textId="77777777" w:rsidR="00DF2973" w:rsidRDefault="00DF2973" w:rsidP="00F84277">
      <w:r>
        <w:separator/>
      </w:r>
    </w:p>
  </w:endnote>
  <w:endnote w:type="continuationSeparator" w:id="0">
    <w:p w14:paraId="1BF0C392" w14:textId="77777777" w:rsidR="00DF2973" w:rsidRDefault="00DF2973" w:rsidP="00F84277">
      <w:r>
        <w:continuationSeparator/>
      </w:r>
    </w:p>
  </w:endnote>
  <w:endnote w:type="continuationNotice" w:id="1">
    <w:p w14:paraId="44FC0062" w14:textId="77777777" w:rsidR="00A17858" w:rsidRDefault="00A178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Melior">
    <w:altName w:val="Rockwel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A3D6" w14:textId="77777777" w:rsidR="00837BA8" w:rsidRDefault="00837BA8" w:rsidP="00837BA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1170"/>
      <w:gridCol w:w="4320"/>
    </w:tblGrid>
    <w:tr w:rsidR="00837BA8" w:rsidRPr="00F47138" w14:paraId="478D5E6B" w14:textId="77777777" w:rsidTr="00AA78B5">
      <w:tc>
        <w:tcPr>
          <w:tcW w:w="5310" w:type="dxa"/>
          <w:vAlign w:val="center"/>
        </w:tcPr>
        <w:p w14:paraId="290F40DB" w14:textId="6BE0B6A8" w:rsidR="00837BA8" w:rsidRDefault="00837BA8" w:rsidP="00837BA8">
          <w:pPr>
            <w:pStyle w:val="Footer"/>
          </w:pPr>
          <w:r>
            <w:t>RAP Application – Approval in Principle (AIP</w:t>
          </w:r>
          <w:r w:rsidR="00AA78B5">
            <w:t>)</w:t>
          </w:r>
        </w:p>
        <w:p w14:paraId="4937CB8E" w14:textId="2FA6F4BA" w:rsidR="00837BA8" w:rsidRPr="00F47138" w:rsidRDefault="00837BA8" w:rsidP="00837BA8">
          <w:pPr>
            <w:pStyle w:val="Footer"/>
            <w:tabs>
              <w:tab w:val="clear" w:pos="4680"/>
              <w:tab w:val="clear" w:pos="9360"/>
            </w:tabs>
          </w:pPr>
          <w:r>
            <w:t xml:space="preserve">Version </w:t>
          </w:r>
          <w:r w:rsidR="003A6CB9">
            <w:t>05/06/2021</w:t>
          </w:r>
        </w:p>
      </w:tc>
      <w:tc>
        <w:tcPr>
          <w:tcW w:w="1170" w:type="dxa"/>
          <w:vAlign w:val="center"/>
        </w:tcPr>
        <w:p w14:paraId="7C88D0B0" w14:textId="77777777" w:rsidR="00837BA8" w:rsidRPr="00F47138" w:rsidRDefault="00837BA8" w:rsidP="00837BA8">
          <w:pPr>
            <w:pStyle w:val="Footer"/>
            <w:tabs>
              <w:tab w:val="clear" w:pos="4680"/>
              <w:tab w:val="clear" w:pos="9360"/>
            </w:tabs>
          </w:pPr>
        </w:p>
      </w:tc>
      <w:tc>
        <w:tcPr>
          <w:tcW w:w="4320" w:type="dxa"/>
          <w:vAlign w:val="center"/>
        </w:tcPr>
        <w:p w14:paraId="27BAE26E" w14:textId="1ED324FB" w:rsidR="00837BA8" w:rsidRPr="00F47138" w:rsidRDefault="00837BA8" w:rsidP="00837BA8">
          <w:pPr>
            <w:pStyle w:val="Footer"/>
            <w:tabs>
              <w:tab w:val="clear" w:pos="4680"/>
              <w:tab w:val="clear" w:pos="9360"/>
            </w:tabs>
            <w:jc w:val="right"/>
          </w:pPr>
          <w:r w:rsidRPr="00F47138">
            <w:t xml:space="preserve">Page </w:t>
          </w:r>
          <w:sdt>
            <w:sdtPr>
              <w:id w:val="1870324592"/>
              <w:docPartObj>
                <w:docPartGallery w:val="Page Numbers (Bottom of Page)"/>
                <w:docPartUnique/>
              </w:docPartObj>
            </w:sdtPr>
            <w:sdtEndPr>
              <w:rPr>
                <w:noProof/>
              </w:rPr>
            </w:sdtEndPr>
            <w:sdtContent>
              <w:r w:rsidRPr="00F47138">
                <w:fldChar w:fldCharType="begin"/>
              </w:r>
              <w:r w:rsidRPr="00F47138">
                <w:instrText xml:space="preserve"> PAGE   \* MERGEFORMAT </w:instrText>
              </w:r>
              <w:r w:rsidRPr="00F47138">
                <w:fldChar w:fldCharType="separate"/>
              </w:r>
              <w:r w:rsidR="000E0D10">
                <w:rPr>
                  <w:noProof/>
                </w:rPr>
                <w:t>1</w:t>
              </w:r>
              <w:r w:rsidRPr="00F47138">
                <w:rPr>
                  <w:noProof/>
                </w:rPr>
                <w:fldChar w:fldCharType="end"/>
              </w:r>
              <w:r w:rsidRPr="00F47138">
                <w:rPr>
                  <w:noProof/>
                </w:rPr>
                <w:t xml:space="preserve"> of </w:t>
              </w:r>
              <w:r w:rsidRPr="00F47138">
                <w:rPr>
                  <w:noProof/>
                </w:rPr>
                <w:fldChar w:fldCharType="begin"/>
              </w:r>
              <w:r w:rsidRPr="00F47138">
                <w:rPr>
                  <w:noProof/>
                </w:rPr>
                <w:instrText xml:space="preserve"> NUMPAGES  \* Arabic  \* MERGEFORMAT </w:instrText>
              </w:r>
              <w:r w:rsidRPr="00F47138">
                <w:rPr>
                  <w:noProof/>
                </w:rPr>
                <w:fldChar w:fldCharType="separate"/>
              </w:r>
              <w:r w:rsidR="000E0D10">
                <w:rPr>
                  <w:noProof/>
                </w:rPr>
                <w:t>1</w:t>
              </w:r>
              <w:r w:rsidRPr="00F47138">
                <w:rPr>
                  <w:noProof/>
                </w:rPr>
                <w:fldChar w:fldCharType="end"/>
              </w:r>
            </w:sdtContent>
          </w:sdt>
        </w:p>
      </w:tc>
    </w:tr>
  </w:tbl>
  <w:p w14:paraId="61BEF658" w14:textId="4DC2090B" w:rsidR="002F4320" w:rsidRPr="00837BA8" w:rsidRDefault="002F4320" w:rsidP="00837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324C" w14:textId="77777777" w:rsidR="00DF2973" w:rsidRDefault="00DF2973" w:rsidP="00F84277">
      <w:r>
        <w:separator/>
      </w:r>
    </w:p>
  </w:footnote>
  <w:footnote w:type="continuationSeparator" w:id="0">
    <w:p w14:paraId="13BFD7CE" w14:textId="77777777" w:rsidR="00DF2973" w:rsidRDefault="00DF2973" w:rsidP="00F84277">
      <w:r>
        <w:continuationSeparator/>
      </w:r>
    </w:p>
  </w:footnote>
  <w:footnote w:type="continuationNotice" w:id="1">
    <w:p w14:paraId="008BA9DD" w14:textId="77777777" w:rsidR="00A17858" w:rsidRDefault="00A178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59ED" w14:textId="77777777" w:rsidR="008815F2" w:rsidRDefault="008815F2" w:rsidP="008815F2">
    <w:pPr>
      <w:pStyle w:val="Header"/>
      <w:jc w:val="center"/>
    </w:pPr>
    <w:r>
      <w:rPr>
        <w:noProof/>
      </w:rPr>
      <w:drawing>
        <wp:inline distT="0" distB="0" distL="0" distR="0" wp14:anchorId="70989736" wp14:editId="28EDE2B7">
          <wp:extent cx="3408680" cy="402590"/>
          <wp:effectExtent l="0" t="0" r="1270" b="0"/>
          <wp:docPr id="2" name="Picture 2" descr="RCS-BL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CS-BLK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8680" cy="402590"/>
                  </a:xfrm>
                  <a:prstGeom prst="rect">
                    <a:avLst/>
                  </a:prstGeom>
                  <a:noFill/>
                  <a:ln>
                    <a:noFill/>
                  </a:ln>
                </pic:spPr>
              </pic:pic>
            </a:graphicData>
          </a:graphic>
        </wp:inline>
      </w:drawing>
    </w:r>
  </w:p>
  <w:p w14:paraId="36E0DFF7" w14:textId="56B1EF68" w:rsidR="0054009F" w:rsidRDefault="00540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7D6"/>
    <w:multiLevelType w:val="hybridMultilevel"/>
    <w:tmpl w:val="C456C2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0B0561"/>
    <w:multiLevelType w:val="multilevel"/>
    <w:tmpl w:val="582C0124"/>
    <w:numStyleLink w:val="ApplicationHeadings"/>
  </w:abstractNum>
  <w:abstractNum w:abstractNumId="2" w15:restartNumberingAfterBreak="0">
    <w:nsid w:val="029C5729"/>
    <w:multiLevelType w:val="hybridMultilevel"/>
    <w:tmpl w:val="12B289EE"/>
    <w:lvl w:ilvl="0" w:tplc="829642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464C1"/>
    <w:multiLevelType w:val="multilevel"/>
    <w:tmpl w:val="A18CE378"/>
    <w:lvl w:ilvl="0">
      <w:start w:val="1"/>
      <w:numFmt w:val="none"/>
      <w:suff w:val="space"/>
      <w:lvlText w:val=""/>
      <w:lvlJc w:val="left"/>
      <w:pPr>
        <w:ind w:left="0" w:firstLine="0"/>
      </w:pPr>
      <w:rPr>
        <w:rFonts w:hint="default"/>
        <w:b/>
        <w:i w:val="0"/>
        <w:sz w:val="20"/>
      </w:rPr>
    </w:lvl>
    <w:lvl w:ilvl="1">
      <w:start w:val="1"/>
      <w:numFmt w:val="decimal"/>
      <w:lvlText w:val="%2."/>
      <w:lvlJc w:val="left"/>
      <w:pPr>
        <w:tabs>
          <w:tab w:val="num" w:pos="360"/>
        </w:tabs>
        <w:ind w:left="360" w:hanging="360"/>
      </w:pPr>
      <w:rPr>
        <w:rFonts w:ascii="Melior" w:hAnsi="Melior" w:hint="default"/>
        <w:b/>
        <w:i w:val="0"/>
        <w:color w:val="auto"/>
        <w:sz w:val="20"/>
        <w:u w:val="no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9442E9F"/>
    <w:multiLevelType w:val="multilevel"/>
    <w:tmpl w:val="582C0124"/>
    <w:numStyleLink w:val="ApplicationHeadings"/>
  </w:abstractNum>
  <w:abstractNum w:abstractNumId="5" w15:restartNumberingAfterBreak="0">
    <w:nsid w:val="0E1B502D"/>
    <w:multiLevelType w:val="multilevel"/>
    <w:tmpl w:val="582C0124"/>
    <w:numStyleLink w:val="ApplicationHeadings"/>
  </w:abstractNum>
  <w:abstractNum w:abstractNumId="6" w15:restartNumberingAfterBreak="0">
    <w:nsid w:val="0EC72D34"/>
    <w:multiLevelType w:val="hybridMultilevel"/>
    <w:tmpl w:val="D67A7DF0"/>
    <w:lvl w:ilvl="0" w:tplc="DCAE90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24BA3"/>
    <w:multiLevelType w:val="hybridMultilevel"/>
    <w:tmpl w:val="4D8A2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421A2"/>
    <w:multiLevelType w:val="hybridMultilevel"/>
    <w:tmpl w:val="D888575C"/>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86C670D"/>
    <w:multiLevelType w:val="hybridMultilevel"/>
    <w:tmpl w:val="E98EA4B2"/>
    <w:lvl w:ilvl="0" w:tplc="C0E4967A">
      <w:start w:val="1"/>
      <w:numFmt w:val="bullet"/>
      <w:pStyle w:val="Instructions-NOT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87D3A"/>
    <w:multiLevelType w:val="multilevel"/>
    <w:tmpl w:val="0D34C652"/>
    <w:styleLink w:val="ApplicationBulletLists"/>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00A2A"/>
    <w:multiLevelType w:val="multilevel"/>
    <w:tmpl w:val="582C0124"/>
    <w:numStyleLink w:val="ApplicationHeadings"/>
  </w:abstractNum>
  <w:abstractNum w:abstractNumId="12" w15:restartNumberingAfterBreak="0">
    <w:nsid w:val="3A365CED"/>
    <w:multiLevelType w:val="multilevel"/>
    <w:tmpl w:val="8B888258"/>
    <w:numStyleLink w:val="GuidanceHeadings"/>
  </w:abstractNum>
  <w:abstractNum w:abstractNumId="13" w15:restartNumberingAfterBreak="0">
    <w:nsid w:val="428B07DB"/>
    <w:multiLevelType w:val="multilevel"/>
    <w:tmpl w:val="8B888258"/>
    <w:numStyleLink w:val="GuidanceHeadings"/>
  </w:abstractNum>
  <w:abstractNum w:abstractNumId="14" w15:restartNumberingAfterBreak="0">
    <w:nsid w:val="51BD11EB"/>
    <w:multiLevelType w:val="multilevel"/>
    <w:tmpl w:val="582C0124"/>
    <w:numStyleLink w:val="ApplicationHeadings"/>
  </w:abstractNum>
  <w:abstractNum w:abstractNumId="15" w15:restartNumberingAfterBreak="0">
    <w:nsid w:val="529D0DCA"/>
    <w:multiLevelType w:val="hybridMultilevel"/>
    <w:tmpl w:val="485423FC"/>
    <w:lvl w:ilvl="0" w:tplc="DCAE90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959C8"/>
    <w:multiLevelType w:val="multilevel"/>
    <w:tmpl w:val="8B888258"/>
    <w:styleLink w:val="GuidanceHeadings"/>
    <w:lvl w:ilvl="0">
      <w:start w:val="1"/>
      <w:numFmt w:val="upperRoman"/>
      <w:lvlText w:val="%1."/>
      <w:lvlJc w:val="left"/>
      <w:pPr>
        <w:ind w:left="576" w:hanging="576"/>
      </w:pPr>
      <w:rPr>
        <w:rFonts w:hint="default"/>
        <w:b/>
        <w:i w:val="0"/>
        <w:sz w:val="22"/>
      </w:rPr>
    </w:lvl>
    <w:lvl w:ilvl="1">
      <w:start w:val="1"/>
      <w:numFmt w:val="upperLetter"/>
      <w:lvlText w:val="%2."/>
      <w:lvlJc w:val="left"/>
      <w:pPr>
        <w:ind w:left="1008" w:hanging="432"/>
      </w:pPr>
      <w:rPr>
        <w:rFonts w:ascii="Melior" w:hAnsi="Melior" w:hint="default"/>
        <w:b/>
        <w:i w:val="0"/>
        <w:sz w:val="22"/>
      </w:rPr>
    </w:lvl>
    <w:lvl w:ilvl="2">
      <w:start w:val="1"/>
      <w:numFmt w:val="bullet"/>
      <w:lvlText w:val=""/>
      <w:lvlJc w:val="left"/>
      <w:pPr>
        <w:ind w:left="1440" w:hanging="360"/>
      </w:pPr>
      <w:rPr>
        <w:rFonts w:ascii="Symbol" w:hAnsi="Symbol" w:hint="default"/>
      </w:rPr>
    </w:lvl>
    <w:lvl w:ilvl="3">
      <w:start w:val="1"/>
      <w:numFmt w:val="bullet"/>
      <w:lvlText w:val="o"/>
      <w:lvlJc w:val="left"/>
      <w:pPr>
        <w:ind w:left="1800" w:hanging="360"/>
      </w:pPr>
      <w:rPr>
        <w:rFonts w:ascii="Courier New" w:hAnsi="Courier New" w:hint="default"/>
      </w:rPr>
    </w:lvl>
    <w:lvl w:ilvl="4">
      <w:start w:val="1"/>
      <w:numFmt w:val="bullet"/>
      <w:lvlText w:val=""/>
      <w:lvlJc w:val="left"/>
      <w:pPr>
        <w:ind w:left="2160" w:hanging="360"/>
      </w:pPr>
      <w:rPr>
        <w:rFonts w:ascii="Wingdings" w:hAnsi="Wingdings" w:hint="default"/>
      </w:rPr>
    </w:lvl>
    <w:lvl w:ilvl="5">
      <w:start w:val="1"/>
      <w:numFmt w:val="bullet"/>
      <w:lvlText w:val=""/>
      <w:lvlJc w:val="left"/>
      <w:pPr>
        <w:ind w:left="936" w:hanging="360"/>
      </w:pPr>
      <w:rPr>
        <w:rFonts w:ascii="Symbol" w:hAnsi="Symbol" w:hint="default"/>
      </w:rPr>
    </w:lvl>
    <w:lvl w:ilvl="6">
      <w:start w:val="1"/>
      <w:numFmt w:val="bullet"/>
      <w:lvlText w:val="o"/>
      <w:lvlJc w:val="left"/>
      <w:pPr>
        <w:ind w:left="1296" w:hanging="360"/>
      </w:pPr>
      <w:rPr>
        <w:rFonts w:ascii="Courier New" w:hAnsi="Courier New" w:hint="default"/>
      </w:rPr>
    </w:lvl>
    <w:lvl w:ilvl="7">
      <w:start w:val="1"/>
      <w:numFmt w:val="bullet"/>
      <w:lvlText w:val=""/>
      <w:lvlJc w:val="left"/>
      <w:pPr>
        <w:ind w:left="1656" w:hanging="360"/>
      </w:pPr>
      <w:rPr>
        <w:rFonts w:ascii="Wingdings" w:hAnsi="Wingdings" w:hint="default"/>
      </w:rPr>
    </w:lvl>
    <w:lvl w:ilvl="8">
      <w:start w:val="1"/>
      <w:numFmt w:val="lowerRoman"/>
      <w:lvlText w:val="%9."/>
      <w:lvlJc w:val="left"/>
      <w:pPr>
        <w:ind w:left="3240" w:hanging="360"/>
      </w:pPr>
      <w:rPr>
        <w:rFonts w:hint="default"/>
      </w:rPr>
    </w:lvl>
  </w:abstractNum>
  <w:abstractNum w:abstractNumId="17" w15:restartNumberingAfterBreak="0">
    <w:nsid w:val="53EC5236"/>
    <w:multiLevelType w:val="hybridMultilevel"/>
    <w:tmpl w:val="64C8C1D4"/>
    <w:lvl w:ilvl="0" w:tplc="829642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15824"/>
    <w:multiLevelType w:val="multilevel"/>
    <w:tmpl w:val="582C0124"/>
    <w:styleLink w:val="ApplicationHeadings"/>
    <w:lvl w:ilvl="0">
      <w:start w:val="1"/>
      <w:numFmt w:val="upperRoman"/>
      <w:suff w:val="space"/>
      <w:lvlText w:val="Part %1:"/>
      <w:lvlJc w:val="left"/>
      <w:pPr>
        <w:ind w:left="0" w:firstLine="0"/>
      </w:pPr>
      <w:rPr>
        <w:rFonts w:hint="default"/>
        <w:b/>
        <w:i w:val="0"/>
        <w:sz w:val="20"/>
      </w:rPr>
    </w:lvl>
    <w:lvl w:ilvl="1">
      <w:start w:val="1"/>
      <w:numFmt w:val="decimal"/>
      <w:lvlText w:val="%2."/>
      <w:lvlJc w:val="left"/>
      <w:pPr>
        <w:tabs>
          <w:tab w:val="num" w:pos="360"/>
        </w:tabs>
        <w:ind w:left="0" w:firstLine="0"/>
      </w:pPr>
      <w:rPr>
        <w:rFonts w:ascii="Melior" w:hAnsi="Melior" w:hint="default"/>
        <w:b/>
        <w:i w:val="0"/>
        <w:color w:val="auto"/>
        <w:sz w:val="20"/>
        <w:u w:val="no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79E0A57"/>
    <w:multiLevelType w:val="hybridMultilevel"/>
    <w:tmpl w:val="5F0A7B8A"/>
    <w:lvl w:ilvl="0" w:tplc="FA202ED0">
      <w:start w:val="1"/>
      <w:numFmt w:val="bullet"/>
      <w:pStyle w:val="ERBullet2"/>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D26D3"/>
    <w:multiLevelType w:val="multilevel"/>
    <w:tmpl w:val="39F4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7F66E1"/>
    <w:multiLevelType w:val="hybridMultilevel"/>
    <w:tmpl w:val="7A5E08EE"/>
    <w:lvl w:ilvl="0" w:tplc="D4AE99F6">
      <w:start w:val="1"/>
      <w:numFmt w:val="bullet"/>
      <w:pStyle w:val="Guidance-Not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11D32"/>
    <w:multiLevelType w:val="multilevel"/>
    <w:tmpl w:val="582C0124"/>
    <w:numStyleLink w:val="ApplicationHeadings"/>
  </w:abstractNum>
  <w:abstractNum w:abstractNumId="23" w15:restartNumberingAfterBreak="0">
    <w:nsid w:val="61665247"/>
    <w:multiLevelType w:val="multilevel"/>
    <w:tmpl w:val="42122C3C"/>
    <w:styleLink w:val="Checklist123"/>
    <w:lvl w:ilvl="0">
      <w:start w:val="1"/>
      <w:numFmt w:val="decimal"/>
      <w:lvlText w:val="%1"/>
      <w:lvlJc w:val="left"/>
      <w:pPr>
        <w:ind w:left="360" w:hanging="360"/>
      </w:pPr>
      <w:rPr>
        <w:rFonts w:ascii="Melior" w:hAnsi="Melior"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1C2313"/>
    <w:multiLevelType w:val="multilevel"/>
    <w:tmpl w:val="0D34C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035131"/>
    <w:multiLevelType w:val="hybridMultilevel"/>
    <w:tmpl w:val="C2F4858C"/>
    <w:lvl w:ilvl="0" w:tplc="D494D44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27C3B"/>
    <w:multiLevelType w:val="hybridMultilevel"/>
    <w:tmpl w:val="EF287DD0"/>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6227E1"/>
    <w:multiLevelType w:val="hybridMultilevel"/>
    <w:tmpl w:val="C5444D18"/>
    <w:lvl w:ilvl="0" w:tplc="E242904E">
      <w:start w:val="1"/>
      <w:numFmt w:val="bullet"/>
      <w:pStyle w:val="ERBullet1"/>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53771E"/>
    <w:multiLevelType w:val="hybridMultilevel"/>
    <w:tmpl w:val="2A241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4B7061"/>
    <w:multiLevelType w:val="multilevel"/>
    <w:tmpl w:val="582C0124"/>
    <w:numStyleLink w:val="ApplicationHeadings"/>
  </w:abstractNum>
  <w:num w:numId="1">
    <w:abstractNumId w:val="16"/>
  </w:num>
  <w:num w:numId="2">
    <w:abstractNumId w:val="16"/>
  </w:num>
  <w:num w:numId="3">
    <w:abstractNumId w:val="21"/>
  </w:num>
  <w:num w:numId="4">
    <w:abstractNumId w:val="12"/>
  </w:num>
  <w:num w:numId="5">
    <w:abstractNumId w:val="12"/>
  </w:num>
  <w:num w:numId="6">
    <w:abstractNumId w:val="12"/>
  </w:num>
  <w:num w:numId="7">
    <w:abstractNumId w:val="12"/>
  </w:num>
  <w:num w:numId="8">
    <w:abstractNumId w:val="12"/>
  </w:num>
  <w:num w:numId="9">
    <w:abstractNumId w:val="16"/>
  </w:num>
  <w:num w:numId="10">
    <w:abstractNumId w:val="12"/>
  </w:num>
  <w:num w:numId="11">
    <w:abstractNumId w:val="12"/>
  </w:num>
  <w:num w:numId="12">
    <w:abstractNumId w:val="12"/>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6"/>
  </w:num>
  <w:num w:numId="20">
    <w:abstractNumId w:val="13"/>
  </w:num>
  <w:num w:numId="21">
    <w:abstractNumId w:val="16"/>
  </w:num>
  <w:num w:numId="22">
    <w:abstractNumId w:val="23"/>
    <w:lvlOverride w:ilvl="0">
      <w:lvl w:ilvl="0">
        <w:start w:val="1"/>
        <w:numFmt w:val="decimal"/>
        <w:lvlText w:val="(%1)"/>
        <w:lvlJc w:val="left"/>
        <w:pPr>
          <w:ind w:left="360" w:hanging="360"/>
        </w:pPr>
        <w:rPr>
          <w:rFonts w:ascii="Melior" w:hAnsi="Melior" w:hint="default"/>
          <w:b w:val="0"/>
          <w:i w:val="0"/>
          <w:sz w:val="20"/>
        </w:rPr>
      </w:lvl>
    </w:lvlOverride>
    <w:lvlOverride w:ilvl="1">
      <w:lvl w:ilvl="1">
        <w:start w:val="1"/>
        <w:numFmt w:val="lowerRoman"/>
        <w:lvlText w:val="(%2)"/>
        <w:lvlJc w:val="left"/>
        <w:pPr>
          <w:ind w:left="36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3"/>
    <w:lvlOverride w:ilvl="0">
      <w:lvl w:ilvl="0">
        <w:start w:val="1"/>
        <w:numFmt w:val="decimal"/>
        <w:lvlText w:val="(%1)"/>
        <w:lvlJc w:val="left"/>
        <w:pPr>
          <w:ind w:left="360" w:hanging="360"/>
        </w:pPr>
        <w:rPr>
          <w:rFonts w:ascii="Melior" w:hAnsi="Melior" w:hint="default"/>
          <w:b w:val="0"/>
          <w:i w:val="0"/>
          <w:sz w:val="20"/>
        </w:rPr>
      </w:lvl>
    </w:lvlOverride>
    <w:lvlOverride w:ilvl="1">
      <w:lvl w:ilvl="1">
        <w:start w:val="1"/>
        <w:numFmt w:val="lowerRoman"/>
        <w:lvlText w:val="(%2)"/>
        <w:lvlJc w:val="left"/>
        <w:pPr>
          <w:ind w:left="36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3"/>
  </w:num>
  <w:num w:numId="25">
    <w:abstractNumId w:val="6"/>
  </w:num>
  <w:num w:numId="26">
    <w:abstractNumId w:val="1"/>
  </w:num>
  <w:num w:numId="27">
    <w:abstractNumId w:val="27"/>
  </w:num>
  <w:num w:numId="28">
    <w:abstractNumId w:val="20"/>
  </w:num>
  <w:num w:numId="29">
    <w:abstractNumId w:val="19"/>
  </w:num>
  <w:num w:numId="30">
    <w:abstractNumId w:val="22"/>
    <w:lvlOverride w:ilvl="0">
      <w:lvl w:ilvl="0">
        <w:start w:val="1"/>
        <w:numFmt w:val="upperRoman"/>
        <w:suff w:val="space"/>
        <w:lvlText w:val="Part %1:"/>
        <w:lvlJc w:val="left"/>
        <w:pPr>
          <w:ind w:left="0" w:firstLine="0"/>
        </w:pPr>
        <w:rPr>
          <w:rFonts w:hint="default"/>
          <w:b/>
          <w:i w:val="0"/>
          <w:sz w:val="20"/>
        </w:rPr>
      </w:lvl>
    </w:lvlOverride>
  </w:num>
  <w:num w:numId="31">
    <w:abstractNumId w:val="29"/>
  </w:num>
  <w:num w:numId="32">
    <w:abstractNumId w:val="4"/>
  </w:num>
  <w:num w:numId="33">
    <w:abstractNumId w:val="14"/>
    <w:lvlOverride w:ilvl="0">
      <w:lvl w:ilvl="0">
        <w:start w:val="1"/>
        <w:numFmt w:val="upperRoman"/>
        <w:suff w:val="space"/>
        <w:lvlText w:val="Part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tabs>
            <w:tab w:val="num" w:pos="360"/>
          </w:tabs>
          <w:ind w:left="0" w:firstLine="0"/>
        </w:pPr>
        <w:rPr>
          <w:rFonts w:ascii="Melior" w:hAnsi="Melior" w:hint="default"/>
          <w:b w:val="0"/>
          <w:i w:val="0"/>
          <w:color w:val="auto"/>
          <w:sz w:val="22"/>
          <w:u w:val="none"/>
        </w:rPr>
      </w:lvl>
    </w:lvlOverride>
  </w:num>
  <w:num w:numId="34">
    <w:abstractNumId w:val="2"/>
  </w:num>
  <w:num w:numId="35">
    <w:abstractNumId w:val="24"/>
  </w:num>
  <w:num w:numId="36">
    <w:abstractNumId w:val="25"/>
  </w:num>
  <w:num w:numId="37">
    <w:abstractNumId w:val="17"/>
  </w:num>
  <w:num w:numId="38">
    <w:abstractNumId w:val="0"/>
  </w:num>
  <w:num w:numId="39">
    <w:abstractNumId w:val="14"/>
  </w:num>
  <w:num w:numId="40">
    <w:abstractNumId w:val="11"/>
  </w:num>
  <w:num w:numId="41">
    <w:abstractNumId w:val="3"/>
  </w:num>
  <w:num w:numId="42">
    <w:abstractNumId w:val="5"/>
    <w:lvlOverride w:ilvl="0">
      <w:lvl w:ilvl="0">
        <w:start w:val="1"/>
        <w:numFmt w:val="none"/>
        <w:suff w:val="nothing"/>
        <w:lvlText w:val=""/>
        <w:lvlJc w:val="left"/>
        <w:pPr>
          <w:ind w:left="0" w:firstLine="0"/>
        </w:pPr>
        <w:rPr>
          <w:rFonts w:ascii="Verdana" w:hAnsi="Verdana" w:hint="default"/>
          <w:b w:val="0"/>
          <w:i w:val="0"/>
          <w:caps w:val="0"/>
          <w:sz w:val="18"/>
        </w:rPr>
      </w:lvl>
    </w:lvlOverride>
    <w:lvlOverride w:ilvl="1">
      <w:lvl w:ilvl="1">
        <w:start w:val="1"/>
        <w:numFmt w:val="decimal"/>
        <w:lvlText w:val="%2."/>
        <w:lvlJc w:val="left"/>
        <w:pPr>
          <w:tabs>
            <w:tab w:val="num" w:pos="360"/>
          </w:tabs>
          <w:ind w:left="0" w:firstLine="0"/>
        </w:pPr>
        <w:rPr>
          <w:rFonts w:ascii="Verdana" w:hAnsi="Verdana" w:hint="default"/>
          <w:b/>
          <w:bCs w:val="0"/>
          <w:i w:val="0"/>
          <w:iCs w:val="0"/>
          <w:caps w:val="0"/>
          <w:strike w:val="0"/>
          <w:dstrike w:val="0"/>
          <w:outline w:val="0"/>
          <w:shadow w:val="0"/>
          <w:emboss w:val="0"/>
          <w:imprint w:val="0"/>
          <w:vanish w:val="0"/>
          <w:spacing w:val="0"/>
          <w:kern w:val="0"/>
          <w:position w:val="0"/>
          <w:sz w:val="16"/>
          <w:u w:val="none"/>
          <w:effect w:val="none"/>
          <w:vertAlign w:val="baseline"/>
          <w:em w:val="none"/>
          <w14:ligatures w14:val="none"/>
          <w14:numForm w14:val="default"/>
          <w14:numSpacing w14:val="default"/>
          <w14:stylisticSets/>
          <w14:cntxtAlts w14:val="0"/>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3">
    <w:abstractNumId w:val="15"/>
  </w:num>
  <w:num w:numId="44">
    <w:abstractNumId w:val="10"/>
  </w:num>
  <w:num w:numId="45">
    <w:abstractNumId w:val="5"/>
  </w:num>
  <w:num w:numId="46">
    <w:abstractNumId w:val="7"/>
  </w:num>
  <w:num w:numId="47">
    <w:abstractNumId w:val="28"/>
  </w:num>
  <w:num w:numId="48">
    <w:abstractNumId w:val="8"/>
  </w:num>
  <w:num w:numId="49">
    <w:abstractNumId w:val="9"/>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Wg09KSBLA+ZHFYwMayQkB+gYUMUpXWi3CCf0m5O2w9Kn3fucxO+0xydfqh3exOrOFCpAGI4tIEFSBxxUWGS2A==" w:salt="I8RoujhNTQhDaFomvJhbmw=="/>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77"/>
    <w:rsid w:val="00011D35"/>
    <w:rsid w:val="000129CC"/>
    <w:rsid w:val="00014A2E"/>
    <w:rsid w:val="0002298F"/>
    <w:rsid w:val="00022997"/>
    <w:rsid w:val="00027A2D"/>
    <w:rsid w:val="000321C7"/>
    <w:rsid w:val="00032D83"/>
    <w:rsid w:val="00033200"/>
    <w:rsid w:val="000378ED"/>
    <w:rsid w:val="0004481C"/>
    <w:rsid w:val="0004576A"/>
    <w:rsid w:val="00050FA0"/>
    <w:rsid w:val="00051756"/>
    <w:rsid w:val="00066D9B"/>
    <w:rsid w:val="00067BD1"/>
    <w:rsid w:val="00071450"/>
    <w:rsid w:val="00075F42"/>
    <w:rsid w:val="0008134B"/>
    <w:rsid w:val="0008433E"/>
    <w:rsid w:val="00084FD3"/>
    <w:rsid w:val="0008533F"/>
    <w:rsid w:val="0009115F"/>
    <w:rsid w:val="00094E47"/>
    <w:rsid w:val="000967FF"/>
    <w:rsid w:val="000A6055"/>
    <w:rsid w:val="000B18E0"/>
    <w:rsid w:val="000B515A"/>
    <w:rsid w:val="000B7EA3"/>
    <w:rsid w:val="000D0DFE"/>
    <w:rsid w:val="000D1154"/>
    <w:rsid w:val="000D435C"/>
    <w:rsid w:val="000D7BE8"/>
    <w:rsid w:val="000E0D10"/>
    <w:rsid w:val="000E17F6"/>
    <w:rsid w:val="000E3C66"/>
    <w:rsid w:val="000E5E43"/>
    <w:rsid w:val="000E741F"/>
    <w:rsid w:val="000E744A"/>
    <w:rsid w:val="000F11BD"/>
    <w:rsid w:val="000F2B3C"/>
    <w:rsid w:val="00100438"/>
    <w:rsid w:val="001034EF"/>
    <w:rsid w:val="001044C3"/>
    <w:rsid w:val="00104FE4"/>
    <w:rsid w:val="001056FE"/>
    <w:rsid w:val="00105E95"/>
    <w:rsid w:val="0011154C"/>
    <w:rsid w:val="00115457"/>
    <w:rsid w:val="00115D3C"/>
    <w:rsid w:val="0012295C"/>
    <w:rsid w:val="00132902"/>
    <w:rsid w:val="0013536F"/>
    <w:rsid w:val="001360A0"/>
    <w:rsid w:val="001361DA"/>
    <w:rsid w:val="0014201A"/>
    <w:rsid w:val="00143B6B"/>
    <w:rsid w:val="00146F08"/>
    <w:rsid w:val="001501C5"/>
    <w:rsid w:val="001517F4"/>
    <w:rsid w:val="00152459"/>
    <w:rsid w:val="00154CD6"/>
    <w:rsid w:val="00154F87"/>
    <w:rsid w:val="00161A97"/>
    <w:rsid w:val="001627B0"/>
    <w:rsid w:val="001642B9"/>
    <w:rsid w:val="00175C4D"/>
    <w:rsid w:val="00177E7C"/>
    <w:rsid w:val="00180879"/>
    <w:rsid w:val="00180DFB"/>
    <w:rsid w:val="001814D4"/>
    <w:rsid w:val="001817E9"/>
    <w:rsid w:val="001846AE"/>
    <w:rsid w:val="001927C6"/>
    <w:rsid w:val="00195D1A"/>
    <w:rsid w:val="00196D9F"/>
    <w:rsid w:val="001A0710"/>
    <w:rsid w:val="001A1EDB"/>
    <w:rsid w:val="001A492D"/>
    <w:rsid w:val="001A5BBE"/>
    <w:rsid w:val="001A6BD6"/>
    <w:rsid w:val="001B48D3"/>
    <w:rsid w:val="001C62FC"/>
    <w:rsid w:val="001D0A0C"/>
    <w:rsid w:val="001D537F"/>
    <w:rsid w:val="001D671A"/>
    <w:rsid w:val="001E28CE"/>
    <w:rsid w:val="001F199B"/>
    <w:rsid w:val="001F2B97"/>
    <w:rsid w:val="001F3A90"/>
    <w:rsid w:val="001F5233"/>
    <w:rsid w:val="001F57D9"/>
    <w:rsid w:val="00200CB4"/>
    <w:rsid w:val="00200F45"/>
    <w:rsid w:val="00201013"/>
    <w:rsid w:val="00210678"/>
    <w:rsid w:val="00211E59"/>
    <w:rsid w:val="002228F7"/>
    <w:rsid w:val="00222F5B"/>
    <w:rsid w:val="00224673"/>
    <w:rsid w:val="00234D19"/>
    <w:rsid w:val="00235617"/>
    <w:rsid w:val="00235B68"/>
    <w:rsid w:val="00235CC1"/>
    <w:rsid w:val="002428A9"/>
    <w:rsid w:val="00251D5F"/>
    <w:rsid w:val="0025254C"/>
    <w:rsid w:val="00254081"/>
    <w:rsid w:val="002543DF"/>
    <w:rsid w:val="002550BA"/>
    <w:rsid w:val="00257246"/>
    <w:rsid w:val="00260014"/>
    <w:rsid w:val="002619A7"/>
    <w:rsid w:val="00270178"/>
    <w:rsid w:val="00270FD4"/>
    <w:rsid w:val="00280FC9"/>
    <w:rsid w:val="002938BA"/>
    <w:rsid w:val="002940A1"/>
    <w:rsid w:val="0029728A"/>
    <w:rsid w:val="002A0BDA"/>
    <w:rsid w:val="002A38FE"/>
    <w:rsid w:val="002A4ED7"/>
    <w:rsid w:val="002A5F01"/>
    <w:rsid w:val="002A66C4"/>
    <w:rsid w:val="002B31C8"/>
    <w:rsid w:val="002B6D23"/>
    <w:rsid w:val="002C051D"/>
    <w:rsid w:val="002C58CA"/>
    <w:rsid w:val="002C5CC9"/>
    <w:rsid w:val="002D1B74"/>
    <w:rsid w:val="002D23FF"/>
    <w:rsid w:val="002D67FB"/>
    <w:rsid w:val="002E0A46"/>
    <w:rsid w:val="002E0CA5"/>
    <w:rsid w:val="002E4C2E"/>
    <w:rsid w:val="002E6026"/>
    <w:rsid w:val="002F1D3F"/>
    <w:rsid w:val="002F3BB2"/>
    <w:rsid w:val="002F4320"/>
    <w:rsid w:val="002F4ADB"/>
    <w:rsid w:val="00303395"/>
    <w:rsid w:val="00306440"/>
    <w:rsid w:val="00311C8A"/>
    <w:rsid w:val="003233C0"/>
    <w:rsid w:val="0032386E"/>
    <w:rsid w:val="00326AE8"/>
    <w:rsid w:val="0033010D"/>
    <w:rsid w:val="00335010"/>
    <w:rsid w:val="003367F3"/>
    <w:rsid w:val="00337558"/>
    <w:rsid w:val="00343BE5"/>
    <w:rsid w:val="003453A8"/>
    <w:rsid w:val="00346135"/>
    <w:rsid w:val="00350FDA"/>
    <w:rsid w:val="0035348D"/>
    <w:rsid w:val="00357FCD"/>
    <w:rsid w:val="00365B27"/>
    <w:rsid w:val="00366250"/>
    <w:rsid w:val="0037664B"/>
    <w:rsid w:val="00386BA6"/>
    <w:rsid w:val="00390037"/>
    <w:rsid w:val="0039084E"/>
    <w:rsid w:val="003943B6"/>
    <w:rsid w:val="00396D40"/>
    <w:rsid w:val="003A19ED"/>
    <w:rsid w:val="003A26B4"/>
    <w:rsid w:val="003A6718"/>
    <w:rsid w:val="003A6CB9"/>
    <w:rsid w:val="003A7A66"/>
    <w:rsid w:val="003B217F"/>
    <w:rsid w:val="003B22E1"/>
    <w:rsid w:val="003B620D"/>
    <w:rsid w:val="003B7087"/>
    <w:rsid w:val="003D109B"/>
    <w:rsid w:val="003E5772"/>
    <w:rsid w:val="003F2655"/>
    <w:rsid w:val="003F6AB8"/>
    <w:rsid w:val="00402A34"/>
    <w:rsid w:val="00407A2A"/>
    <w:rsid w:val="00410361"/>
    <w:rsid w:val="00412BA3"/>
    <w:rsid w:val="00413A0C"/>
    <w:rsid w:val="00442ED9"/>
    <w:rsid w:val="0044583F"/>
    <w:rsid w:val="00452F2A"/>
    <w:rsid w:val="00457602"/>
    <w:rsid w:val="00460B0C"/>
    <w:rsid w:val="00461925"/>
    <w:rsid w:val="0046624A"/>
    <w:rsid w:val="00471DFC"/>
    <w:rsid w:val="00475A02"/>
    <w:rsid w:val="004763EB"/>
    <w:rsid w:val="004764A8"/>
    <w:rsid w:val="00476936"/>
    <w:rsid w:val="00477143"/>
    <w:rsid w:val="004819D7"/>
    <w:rsid w:val="00483D76"/>
    <w:rsid w:val="00495263"/>
    <w:rsid w:val="004A17CA"/>
    <w:rsid w:val="004A17F9"/>
    <w:rsid w:val="004B2AC1"/>
    <w:rsid w:val="004E1909"/>
    <w:rsid w:val="004F0D73"/>
    <w:rsid w:val="004F1418"/>
    <w:rsid w:val="004F4593"/>
    <w:rsid w:val="00502670"/>
    <w:rsid w:val="00525452"/>
    <w:rsid w:val="00526C56"/>
    <w:rsid w:val="005277B5"/>
    <w:rsid w:val="00527E20"/>
    <w:rsid w:val="00534A62"/>
    <w:rsid w:val="0053517D"/>
    <w:rsid w:val="00537A53"/>
    <w:rsid w:val="0054009F"/>
    <w:rsid w:val="005539EC"/>
    <w:rsid w:val="00554E4F"/>
    <w:rsid w:val="00555765"/>
    <w:rsid w:val="00556D1D"/>
    <w:rsid w:val="0056148D"/>
    <w:rsid w:val="00566053"/>
    <w:rsid w:val="00577419"/>
    <w:rsid w:val="00577FF2"/>
    <w:rsid w:val="00584EA3"/>
    <w:rsid w:val="00591F0E"/>
    <w:rsid w:val="00592B89"/>
    <w:rsid w:val="00596F05"/>
    <w:rsid w:val="005975A1"/>
    <w:rsid w:val="005A3641"/>
    <w:rsid w:val="005A3E2F"/>
    <w:rsid w:val="005A69A5"/>
    <w:rsid w:val="005B2F70"/>
    <w:rsid w:val="005B533A"/>
    <w:rsid w:val="005C2C74"/>
    <w:rsid w:val="005D2846"/>
    <w:rsid w:val="005D2CFC"/>
    <w:rsid w:val="005D302B"/>
    <w:rsid w:val="005D5F7F"/>
    <w:rsid w:val="005D7506"/>
    <w:rsid w:val="005E3B41"/>
    <w:rsid w:val="005E4C41"/>
    <w:rsid w:val="005F71D4"/>
    <w:rsid w:val="00611752"/>
    <w:rsid w:val="00611A23"/>
    <w:rsid w:val="006142CB"/>
    <w:rsid w:val="00614CF9"/>
    <w:rsid w:val="00616124"/>
    <w:rsid w:val="00627E97"/>
    <w:rsid w:val="006440F9"/>
    <w:rsid w:val="006624A0"/>
    <w:rsid w:val="00665F38"/>
    <w:rsid w:val="00667B43"/>
    <w:rsid w:val="00670C36"/>
    <w:rsid w:val="00670F0D"/>
    <w:rsid w:val="006739EB"/>
    <w:rsid w:val="00677E08"/>
    <w:rsid w:val="0068049C"/>
    <w:rsid w:val="006856E1"/>
    <w:rsid w:val="0069130C"/>
    <w:rsid w:val="00696C31"/>
    <w:rsid w:val="006A16EA"/>
    <w:rsid w:val="006B153B"/>
    <w:rsid w:val="006B7A4E"/>
    <w:rsid w:val="006D0BD6"/>
    <w:rsid w:val="006E1A32"/>
    <w:rsid w:val="006E67C8"/>
    <w:rsid w:val="006E6BBE"/>
    <w:rsid w:val="006F754F"/>
    <w:rsid w:val="00700C86"/>
    <w:rsid w:val="0070632F"/>
    <w:rsid w:val="00717478"/>
    <w:rsid w:val="00721C04"/>
    <w:rsid w:val="0072283B"/>
    <w:rsid w:val="00732071"/>
    <w:rsid w:val="00732845"/>
    <w:rsid w:val="00741127"/>
    <w:rsid w:val="00741BDC"/>
    <w:rsid w:val="0074568F"/>
    <w:rsid w:val="00751644"/>
    <w:rsid w:val="00754A4D"/>
    <w:rsid w:val="007574C1"/>
    <w:rsid w:val="007622C0"/>
    <w:rsid w:val="00764ADE"/>
    <w:rsid w:val="00767389"/>
    <w:rsid w:val="0077114A"/>
    <w:rsid w:val="00773912"/>
    <w:rsid w:val="00774AE1"/>
    <w:rsid w:val="0078269D"/>
    <w:rsid w:val="00786877"/>
    <w:rsid w:val="0079681F"/>
    <w:rsid w:val="007A25AF"/>
    <w:rsid w:val="007A3508"/>
    <w:rsid w:val="007A4DB9"/>
    <w:rsid w:val="007A7BC7"/>
    <w:rsid w:val="007C2F37"/>
    <w:rsid w:val="007C4503"/>
    <w:rsid w:val="007D1A10"/>
    <w:rsid w:val="007E0C8B"/>
    <w:rsid w:val="007E3755"/>
    <w:rsid w:val="007F0420"/>
    <w:rsid w:val="007F615F"/>
    <w:rsid w:val="0080149C"/>
    <w:rsid w:val="0080247D"/>
    <w:rsid w:val="00803916"/>
    <w:rsid w:val="00815D48"/>
    <w:rsid w:val="00820E7D"/>
    <w:rsid w:val="00824AD9"/>
    <w:rsid w:val="00830834"/>
    <w:rsid w:val="00831ECC"/>
    <w:rsid w:val="0083625B"/>
    <w:rsid w:val="00837BA8"/>
    <w:rsid w:val="008417A2"/>
    <w:rsid w:val="00854D68"/>
    <w:rsid w:val="00860BC5"/>
    <w:rsid w:val="00862342"/>
    <w:rsid w:val="00863AE0"/>
    <w:rsid w:val="0086555D"/>
    <w:rsid w:val="00866368"/>
    <w:rsid w:val="00867A66"/>
    <w:rsid w:val="00872946"/>
    <w:rsid w:val="00874520"/>
    <w:rsid w:val="00874E9D"/>
    <w:rsid w:val="0087536D"/>
    <w:rsid w:val="008815F2"/>
    <w:rsid w:val="008831C7"/>
    <w:rsid w:val="008A59FE"/>
    <w:rsid w:val="008B5C41"/>
    <w:rsid w:val="008D15D0"/>
    <w:rsid w:val="008D2744"/>
    <w:rsid w:val="008D3760"/>
    <w:rsid w:val="008E24C5"/>
    <w:rsid w:val="008E3AED"/>
    <w:rsid w:val="008E522F"/>
    <w:rsid w:val="008F3D6C"/>
    <w:rsid w:val="008F61E4"/>
    <w:rsid w:val="00901517"/>
    <w:rsid w:val="0090477F"/>
    <w:rsid w:val="00905BCD"/>
    <w:rsid w:val="00910766"/>
    <w:rsid w:val="00911253"/>
    <w:rsid w:val="00911E48"/>
    <w:rsid w:val="00916645"/>
    <w:rsid w:val="00922A82"/>
    <w:rsid w:val="0092502B"/>
    <w:rsid w:val="009278CA"/>
    <w:rsid w:val="00934588"/>
    <w:rsid w:val="00937263"/>
    <w:rsid w:val="0093765C"/>
    <w:rsid w:val="00943861"/>
    <w:rsid w:val="00945A5C"/>
    <w:rsid w:val="009514FE"/>
    <w:rsid w:val="00953C81"/>
    <w:rsid w:val="0095746A"/>
    <w:rsid w:val="00957EAD"/>
    <w:rsid w:val="00962FF8"/>
    <w:rsid w:val="00972EBE"/>
    <w:rsid w:val="0098767B"/>
    <w:rsid w:val="009914EF"/>
    <w:rsid w:val="009A156D"/>
    <w:rsid w:val="009B014A"/>
    <w:rsid w:val="009C60AE"/>
    <w:rsid w:val="009D0D2C"/>
    <w:rsid w:val="009D1A46"/>
    <w:rsid w:val="009E357C"/>
    <w:rsid w:val="009E6640"/>
    <w:rsid w:val="009F754D"/>
    <w:rsid w:val="00A0004D"/>
    <w:rsid w:val="00A002CB"/>
    <w:rsid w:val="00A02D2F"/>
    <w:rsid w:val="00A05737"/>
    <w:rsid w:val="00A11D36"/>
    <w:rsid w:val="00A17858"/>
    <w:rsid w:val="00A2071B"/>
    <w:rsid w:val="00A20B35"/>
    <w:rsid w:val="00A21D16"/>
    <w:rsid w:val="00A32B45"/>
    <w:rsid w:val="00A32DA1"/>
    <w:rsid w:val="00A339AC"/>
    <w:rsid w:val="00A36269"/>
    <w:rsid w:val="00A43A84"/>
    <w:rsid w:val="00A45277"/>
    <w:rsid w:val="00A46A96"/>
    <w:rsid w:val="00A516B1"/>
    <w:rsid w:val="00A57218"/>
    <w:rsid w:val="00A61598"/>
    <w:rsid w:val="00A61EFD"/>
    <w:rsid w:val="00A624A9"/>
    <w:rsid w:val="00A631CB"/>
    <w:rsid w:val="00A66A8F"/>
    <w:rsid w:val="00A73E87"/>
    <w:rsid w:val="00A76906"/>
    <w:rsid w:val="00A77688"/>
    <w:rsid w:val="00A8588D"/>
    <w:rsid w:val="00A8592E"/>
    <w:rsid w:val="00A86B31"/>
    <w:rsid w:val="00A91C30"/>
    <w:rsid w:val="00A93267"/>
    <w:rsid w:val="00A9415B"/>
    <w:rsid w:val="00AA3634"/>
    <w:rsid w:val="00AA6613"/>
    <w:rsid w:val="00AA78B5"/>
    <w:rsid w:val="00AC3B31"/>
    <w:rsid w:val="00AC685D"/>
    <w:rsid w:val="00AD2DDD"/>
    <w:rsid w:val="00AE02C4"/>
    <w:rsid w:val="00AE2B3E"/>
    <w:rsid w:val="00AF5E5B"/>
    <w:rsid w:val="00B0337D"/>
    <w:rsid w:val="00B15BBA"/>
    <w:rsid w:val="00B17910"/>
    <w:rsid w:val="00B22ECF"/>
    <w:rsid w:val="00B305E0"/>
    <w:rsid w:val="00B32DBB"/>
    <w:rsid w:val="00B34BD0"/>
    <w:rsid w:val="00B35D35"/>
    <w:rsid w:val="00B424E0"/>
    <w:rsid w:val="00B4343E"/>
    <w:rsid w:val="00B448BE"/>
    <w:rsid w:val="00B452AF"/>
    <w:rsid w:val="00B45AB4"/>
    <w:rsid w:val="00B46238"/>
    <w:rsid w:val="00B519D4"/>
    <w:rsid w:val="00B52D9D"/>
    <w:rsid w:val="00B5685D"/>
    <w:rsid w:val="00B64A48"/>
    <w:rsid w:val="00B65F92"/>
    <w:rsid w:val="00B71E3D"/>
    <w:rsid w:val="00B75415"/>
    <w:rsid w:val="00B97B25"/>
    <w:rsid w:val="00BA082B"/>
    <w:rsid w:val="00BA523E"/>
    <w:rsid w:val="00BB07FC"/>
    <w:rsid w:val="00BB5161"/>
    <w:rsid w:val="00BB5BFE"/>
    <w:rsid w:val="00BB726A"/>
    <w:rsid w:val="00BC00A0"/>
    <w:rsid w:val="00BC1EAD"/>
    <w:rsid w:val="00BC5163"/>
    <w:rsid w:val="00BC5410"/>
    <w:rsid w:val="00BC5727"/>
    <w:rsid w:val="00BC7052"/>
    <w:rsid w:val="00BC7F87"/>
    <w:rsid w:val="00BD2F23"/>
    <w:rsid w:val="00BD5529"/>
    <w:rsid w:val="00BD7E10"/>
    <w:rsid w:val="00BE6452"/>
    <w:rsid w:val="00BF18B6"/>
    <w:rsid w:val="00BF207F"/>
    <w:rsid w:val="00BF5663"/>
    <w:rsid w:val="00C0215C"/>
    <w:rsid w:val="00C0424E"/>
    <w:rsid w:val="00C104CA"/>
    <w:rsid w:val="00C144C1"/>
    <w:rsid w:val="00C17B3C"/>
    <w:rsid w:val="00C211E9"/>
    <w:rsid w:val="00C23B6F"/>
    <w:rsid w:val="00C251DC"/>
    <w:rsid w:val="00C25C88"/>
    <w:rsid w:val="00C33C50"/>
    <w:rsid w:val="00C35176"/>
    <w:rsid w:val="00C413D7"/>
    <w:rsid w:val="00C461BD"/>
    <w:rsid w:val="00C50A29"/>
    <w:rsid w:val="00C54AB7"/>
    <w:rsid w:val="00C56372"/>
    <w:rsid w:val="00C61025"/>
    <w:rsid w:val="00C804B0"/>
    <w:rsid w:val="00C8487C"/>
    <w:rsid w:val="00C85F86"/>
    <w:rsid w:val="00C86E2A"/>
    <w:rsid w:val="00C9536B"/>
    <w:rsid w:val="00CA3D78"/>
    <w:rsid w:val="00CA4A25"/>
    <w:rsid w:val="00CA4F1D"/>
    <w:rsid w:val="00CB734A"/>
    <w:rsid w:val="00CC2336"/>
    <w:rsid w:val="00CD3E40"/>
    <w:rsid w:val="00CD66BD"/>
    <w:rsid w:val="00CE3FB5"/>
    <w:rsid w:val="00CE5DE5"/>
    <w:rsid w:val="00CE75B1"/>
    <w:rsid w:val="00D05209"/>
    <w:rsid w:val="00D0726C"/>
    <w:rsid w:val="00D10DB8"/>
    <w:rsid w:val="00D15D09"/>
    <w:rsid w:val="00D17154"/>
    <w:rsid w:val="00D17F46"/>
    <w:rsid w:val="00D21F4F"/>
    <w:rsid w:val="00D3752F"/>
    <w:rsid w:val="00D43F54"/>
    <w:rsid w:val="00D468AC"/>
    <w:rsid w:val="00D50499"/>
    <w:rsid w:val="00D5564E"/>
    <w:rsid w:val="00D57151"/>
    <w:rsid w:val="00D63146"/>
    <w:rsid w:val="00D63E21"/>
    <w:rsid w:val="00D64BBF"/>
    <w:rsid w:val="00D71DBA"/>
    <w:rsid w:val="00D83CC5"/>
    <w:rsid w:val="00D910BE"/>
    <w:rsid w:val="00D9545B"/>
    <w:rsid w:val="00DA21B4"/>
    <w:rsid w:val="00DA3D80"/>
    <w:rsid w:val="00DA60DA"/>
    <w:rsid w:val="00DB443D"/>
    <w:rsid w:val="00DC3868"/>
    <w:rsid w:val="00DC4803"/>
    <w:rsid w:val="00DD0ACB"/>
    <w:rsid w:val="00DD12C4"/>
    <w:rsid w:val="00DE26DF"/>
    <w:rsid w:val="00DE345E"/>
    <w:rsid w:val="00DE5B8F"/>
    <w:rsid w:val="00DF06A5"/>
    <w:rsid w:val="00DF247F"/>
    <w:rsid w:val="00DF2973"/>
    <w:rsid w:val="00DF51C0"/>
    <w:rsid w:val="00E07BF3"/>
    <w:rsid w:val="00E100DF"/>
    <w:rsid w:val="00E14B62"/>
    <w:rsid w:val="00E2314E"/>
    <w:rsid w:val="00E24F91"/>
    <w:rsid w:val="00E2572E"/>
    <w:rsid w:val="00E31CEB"/>
    <w:rsid w:val="00E32BDE"/>
    <w:rsid w:val="00E363B5"/>
    <w:rsid w:val="00E42B6B"/>
    <w:rsid w:val="00E45C61"/>
    <w:rsid w:val="00E46ABD"/>
    <w:rsid w:val="00E50C86"/>
    <w:rsid w:val="00E54E3C"/>
    <w:rsid w:val="00E5783B"/>
    <w:rsid w:val="00E70726"/>
    <w:rsid w:val="00E74F96"/>
    <w:rsid w:val="00E82881"/>
    <w:rsid w:val="00E873B0"/>
    <w:rsid w:val="00E97B9F"/>
    <w:rsid w:val="00EA110C"/>
    <w:rsid w:val="00EA2501"/>
    <w:rsid w:val="00EA332A"/>
    <w:rsid w:val="00EA398E"/>
    <w:rsid w:val="00EB245F"/>
    <w:rsid w:val="00EB3CF6"/>
    <w:rsid w:val="00EC4778"/>
    <w:rsid w:val="00ED6727"/>
    <w:rsid w:val="00EE1830"/>
    <w:rsid w:val="00EE2FCF"/>
    <w:rsid w:val="00EF1C50"/>
    <w:rsid w:val="00EF23C2"/>
    <w:rsid w:val="00F01C1E"/>
    <w:rsid w:val="00F04666"/>
    <w:rsid w:val="00F13AE7"/>
    <w:rsid w:val="00F13D0A"/>
    <w:rsid w:val="00F22089"/>
    <w:rsid w:val="00F252B0"/>
    <w:rsid w:val="00F26527"/>
    <w:rsid w:val="00F27D36"/>
    <w:rsid w:val="00F3388E"/>
    <w:rsid w:val="00F34383"/>
    <w:rsid w:val="00F35A4B"/>
    <w:rsid w:val="00F372E6"/>
    <w:rsid w:val="00F3742F"/>
    <w:rsid w:val="00F431D6"/>
    <w:rsid w:val="00F463A9"/>
    <w:rsid w:val="00F469F3"/>
    <w:rsid w:val="00F47FD0"/>
    <w:rsid w:val="00F502F5"/>
    <w:rsid w:val="00F57ACA"/>
    <w:rsid w:val="00F61927"/>
    <w:rsid w:val="00F64379"/>
    <w:rsid w:val="00F64678"/>
    <w:rsid w:val="00F674B5"/>
    <w:rsid w:val="00F7281A"/>
    <w:rsid w:val="00F8286C"/>
    <w:rsid w:val="00F82B1D"/>
    <w:rsid w:val="00F83B81"/>
    <w:rsid w:val="00F84277"/>
    <w:rsid w:val="00F85280"/>
    <w:rsid w:val="00F8691C"/>
    <w:rsid w:val="00F87859"/>
    <w:rsid w:val="00F9070C"/>
    <w:rsid w:val="00F9399F"/>
    <w:rsid w:val="00FA1196"/>
    <w:rsid w:val="00FA5BC7"/>
    <w:rsid w:val="00FB0BDB"/>
    <w:rsid w:val="00FB4B39"/>
    <w:rsid w:val="00FE1F98"/>
    <w:rsid w:val="00FE6236"/>
    <w:rsid w:val="00FF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F853C0"/>
  <w15:docId w15:val="{C3B7051A-A031-4F71-8039-B2454609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D80"/>
    <w:pPr>
      <w:spacing w:line="276" w:lineRule="auto"/>
    </w:pPr>
    <w:rPr>
      <w:rFonts w:ascii="Verdana" w:hAnsi="Verdana"/>
      <w:sz w:val="18"/>
    </w:rPr>
  </w:style>
  <w:style w:type="paragraph" w:styleId="Heading1">
    <w:name w:val="heading 1"/>
    <w:aliases w:val="Guidance - Heading 1 - I,Application - Heading 1"/>
    <w:next w:val="Normal"/>
    <w:link w:val="Heading1Char"/>
    <w:uiPriority w:val="9"/>
    <w:qFormat/>
    <w:rsid w:val="009E357C"/>
    <w:pPr>
      <w:keepNext/>
      <w:keepLines/>
      <w:spacing w:before="240"/>
      <w:ind w:left="576" w:hanging="576"/>
      <w:outlineLvl w:val="0"/>
    </w:pPr>
    <w:rPr>
      <w:rFonts w:ascii="Melior" w:eastAsiaTheme="majorEastAsia" w:hAnsi="Melior" w:cstheme="majorBidi"/>
      <w:b/>
      <w:bCs/>
      <w:szCs w:val="28"/>
    </w:rPr>
  </w:style>
  <w:style w:type="paragraph" w:styleId="Heading2">
    <w:name w:val="heading 2"/>
    <w:aliases w:val="Guidance - Heading 2 - A"/>
    <w:basedOn w:val="Heading1"/>
    <w:next w:val="Normal"/>
    <w:link w:val="Heading2Char"/>
    <w:uiPriority w:val="9"/>
    <w:unhideWhenUsed/>
    <w:qFormat/>
    <w:rsid w:val="009E357C"/>
    <w:pPr>
      <w:spacing w:before="120"/>
      <w:ind w:left="1008" w:hanging="432"/>
      <w:outlineLvl w:val="1"/>
    </w:pPr>
    <w:rPr>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uidanceHeadings">
    <w:name w:val="Guidance Headings"/>
    <w:uiPriority w:val="99"/>
    <w:rsid w:val="009E357C"/>
    <w:pPr>
      <w:numPr>
        <w:numId w:val="1"/>
      </w:numPr>
    </w:pPr>
  </w:style>
  <w:style w:type="paragraph" w:customStyle="1" w:styleId="Guidance-Note">
    <w:name w:val="Guidance - Note"/>
    <w:basedOn w:val="ListParagraph"/>
    <w:qFormat/>
    <w:rsid w:val="00260014"/>
    <w:pPr>
      <w:numPr>
        <w:numId w:val="3"/>
      </w:numPr>
      <w:spacing w:before="120"/>
    </w:pPr>
  </w:style>
  <w:style w:type="paragraph" w:styleId="ListParagraph">
    <w:name w:val="List Paragraph"/>
    <w:basedOn w:val="Normal"/>
    <w:uiPriority w:val="34"/>
    <w:qFormat/>
    <w:rsid w:val="00260014"/>
    <w:pPr>
      <w:ind w:left="720"/>
      <w:contextualSpacing/>
    </w:pPr>
  </w:style>
  <w:style w:type="paragraph" w:customStyle="1" w:styleId="GuidanceIBullet2">
    <w:name w:val="Guidance I Bullet 2"/>
    <w:basedOn w:val="Normal"/>
    <w:qFormat/>
    <w:rsid w:val="009E357C"/>
    <w:pPr>
      <w:ind w:left="1296" w:hanging="360"/>
    </w:pPr>
  </w:style>
  <w:style w:type="paragraph" w:customStyle="1" w:styleId="Guidance1Bullet3">
    <w:name w:val="Guidance 1 Bullet 3"/>
    <w:basedOn w:val="GuidanceIBullet2"/>
    <w:qFormat/>
    <w:rsid w:val="00260014"/>
    <w:pPr>
      <w:ind w:left="1656"/>
    </w:pPr>
  </w:style>
  <w:style w:type="paragraph" w:customStyle="1" w:styleId="GuidanceABCBullet1">
    <w:name w:val="Guidance ABC Bullet 1"/>
    <w:basedOn w:val="Normal"/>
    <w:qFormat/>
    <w:rsid w:val="009E357C"/>
    <w:pPr>
      <w:ind w:left="1440" w:hanging="360"/>
    </w:pPr>
  </w:style>
  <w:style w:type="paragraph" w:customStyle="1" w:styleId="GuidanceABCBullet2">
    <w:name w:val="Guidance ABC Bullet 2"/>
    <w:basedOn w:val="Normal"/>
    <w:qFormat/>
    <w:rsid w:val="009E357C"/>
    <w:pPr>
      <w:ind w:left="1800" w:hanging="360"/>
    </w:pPr>
  </w:style>
  <w:style w:type="paragraph" w:customStyle="1" w:styleId="GuidanceABCBullet3">
    <w:name w:val="Guidance ABC Bullet 3"/>
    <w:basedOn w:val="GuidanceABCBullet2"/>
    <w:qFormat/>
    <w:rsid w:val="00260014"/>
    <w:pPr>
      <w:ind w:left="2160"/>
    </w:pPr>
  </w:style>
  <w:style w:type="paragraph" w:customStyle="1" w:styleId="GuidanceABCPara">
    <w:name w:val="Guidance ABC Para"/>
    <w:basedOn w:val="Normal"/>
    <w:autoRedefine/>
    <w:qFormat/>
    <w:rsid w:val="009E357C"/>
    <w:pPr>
      <w:ind w:left="1008"/>
    </w:pPr>
  </w:style>
  <w:style w:type="paragraph" w:customStyle="1" w:styleId="GuidanceIBullet1">
    <w:name w:val="Guidance I Bullet 1"/>
    <w:basedOn w:val="Normal"/>
    <w:autoRedefine/>
    <w:qFormat/>
    <w:rsid w:val="009E357C"/>
    <w:pPr>
      <w:ind w:left="936" w:hanging="360"/>
    </w:pPr>
  </w:style>
  <w:style w:type="paragraph" w:customStyle="1" w:styleId="GuidanceIPara">
    <w:name w:val="Guidance I Para"/>
    <w:basedOn w:val="GuidanceABCPara"/>
    <w:qFormat/>
    <w:rsid w:val="00260014"/>
    <w:pPr>
      <w:ind w:left="576"/>
    </w:pPr>
  </w:style>
  <w:style w:type="character" w:customStyle="1" w:styleId="Heading1Char">
    <w:name w:val="Heading 1 Char"/>
    <w:aliases w:val="Guidance - Heading 1 - I Char,Application - Heading 1 Char"/>
    <w:basedOn w:val="DefaultParagraphFont"/>
    <w:link w:val="Heading1"/>
    <w:uiPriority w:val="9"/>
    <w:rsid w:val="00260014"/>
    <w:rPr>
      <w:rFonts w:ascii="Melior" w:eastAsiaTheme="majorEastAsia" w:hAnsi="Melior" w:cstheme="majorBidi"/>
      <w:b/>
      <w:bCs/>
      <w:szCs w:val="28"/>
    </w:rPr>
  </w:style>
  <w:style w:type="character" w:customStyle="1" w:styleId="Heading2Char">
    <w:name w:val="Heading 2 Char"/>
    <w:aliases w:val="Guidance - Heading 2 - A Char"/>
    <w:basedOn w:val="DefaultParagraphFont"/>
    <w:link w:val="Heading2"/>
    <w:uiPriority w:val="9"/>
    <w:rsid w:val="00260014"/>
    <w:rPr>
      <w:rFonts w:ascii="Melior" w:eastAsiaTheme="majorEastAsia" w:hAnsi="Melior" w:cstheme="majorBidi"/>
      <w:b/>
      <w:szCs w:val="26"/>
    </w:rPr>
  </w:style>
  <w:style w:type="numbering" w:customStyle="1" w:styleId="ApplicationHeadings">
    <w:name w:val="Application Headings"/>
    <w:uiPriority w:val="99"/>
    <w:rsid w:val="00BD5529"/>
    <w:pPr>
      <w:numPr>
        <w:numId w:val="13"/>
      </w:numPr>
    </w:pPr>
  </w:style>
  <w:style w:type="numbering" w:customStyle="1" w:styleId="Checklist123">
    <w:name w:val="Checklist 1 2 3"/>
    <w:uiPriority w:val="99"/>
    <w:rsid w:val="004A17CA"/>
    <w:pPr>
      <w:numPr>
        <w:numId w:val="24"/>
      </w:numPr>
    </w:pPr>
  </w:style>
  <w:style w:type="paragraph" w:styleId="Header">
    <w:name w:val="header"/>
    <w:basedOn w:val="Normal"/>
    <w:link w:val="HeaderChar"/>
    <w:uiPriority w:val="99"/>
    <w:unhideWhenUsed/>
    <w:rsid w:val="00F84277"/>
    <w:pPr>
      <w:tabs>
        <w:tab w:val="center" w:pos="4680"/>
        <w:tab w:val="right" w:pos="9360"/>
      </w:tabs>
    </w:pPr>
  </w:style>
  <w:style w:type="character" w:customStyle="1" w:styleId="HeaderChar">
    <w:name w:val="Header Char"/>
    <w:basedOn w:val="DefaultParagraphFont"/>
    <w:link w:val="Header"/>
    <w:uiPriority w:val="99"/>
    <w:rsid w:val="00F84277"/>
    <w:rPr>
      <w:rFonts w:ascii="Melior" w:hAnsi="Melior"/>
      <w:sz w:val="20"/>
    </w:rPr>
  </w:style>
  <w:style w:type="paragraph" w:styleId="Footer">
    <w:name w:val="footer"/>
    <w:basedOn w:val="Normal"/>
    <w:link w:val="FooterChar"/>
    <w:uiPriority w:val="99"/>
    <w:unhideWhenUsed/>
    <w:rsid w:val="00AA78B5"/>
    <w:pPr>
      <w:tabs>
        <w:tab w:val="center" w:pos="4680"/>
        <w:tab w:val="right" w:pos="9360"/>
      </w:tabs>
    </w:pPr>
    <w:rPr>
      <w:sz w:val="16"/>
    </w:rPr>
  </w:style>
  <w:style w:type="character" w:customStyle="1" w:styleId="FooterChar">
    <w:name w:val="Footer Char"/>
    <w:basedOn w:val="DefaultParagraphFont"/>
    <w:link w:val="Footer"/>
    <w:uiPriority w:val="99"/>
    <w:rsid w:val="00AA78B5"/>
    <w:rPr>
      <w:rFonts w:ascii="Verdana" w:hAnsi="Verdana"/>
      <w:sz w:val="16"/>
    </w:rPr>
  </w:style>
  <w:style w:type="paragraph" w:styleId="Title">
    <w:name w:val="Title"/>
    <w:basedOn w:val="Normal"/>
    <w:link w:val="TitleChar"/>
    <w:uiPriority w:val="99"/>
    <w:qFormat/>
    <w:rsid w:val="00CC2336"/>
    <w:pPr>
      <w:jc w:val="center"/>
    </w:pPr>
    <w:rPr>
      <w:rFonts w:eastAsia="Times New Roman" w:cs="Microsoft Sans Serif"/>
      <w:b/>
      <w:bCs/>
      <w:caps/>
      <w:sz w:val="28"/>
      <w:szCs w:val="32"/>
    </w:rPr>
  </w:style>
  <w:style w:type="character" w:customStyle="1" w:styleId="TitleChar">
    <w:name w:val="Title Char"/>
    <w:basedOn w:val="DefaultParagraphFont"/>
    <w:link w:val="Title"/>
    <w:uiPriority w:val="99"/>
    <w:rsid w:val="00CC2336"/>
    <w:rPr>
      <w:rFonts w:ascii="Open Sans" w:eastAsia="Times New Roman" w:hAnsi="Open Sans" w:cs="Microsoft Sans Serif"/>
      <w:b/>
      <w:bCs/>
      <w:caps/>
      <w:sz w:val="28"/>
      <w:szCs w:val="32"/>
    </w:rPr>
  </w:style>
  <w:style w:type="paragraph" w:styleId="BalloonText">
    <w:name w:val="Balloon Text"/>
    <w:basedOn w:val="Normal"/>
    <w:link w:val="BalloonTextChar"/>
    <w:uiPriority w:val="99"/>
    <w:semiHidden/>
    <w:unhideWhenUsed/>
    <w:rsid w:val="00F84277"/>
    <w:rPr>
      <w:rFonts w:ascii="Tahoma" w:hAnsi="Tahoma" w:cs="Tahoma"/>
      <w:szCs w:val="16"/>
    </w:rPr>
  </w:style>
  <w:style w:type="character" w:customStyle="1" w:styleId="BalloonTextChar">
    <w:name w:val="Balloon Text Char"/>
    <w:basedOn w:val="DefaultParagraphFont"/>
    <w:link w:val="BalloonText"/>
    <w:uiPriority w:val="99"/>
    <w:semiHidden/>
    <w:rsid w:val="00F84277"/>
    <w:rPr>
      <w:rFonts w:ascii="Tahoma" w:hAnsi="Tahoma" w:cs="Tahoma"/>
      <w:sz w:val="16"/>
      <w:szCs w:val="16"/>
    </w:rPr>
  </w:style>
  <w:style w:type="table" w:styleId="TableGrid">
    <w:name w:val="Table Grid"/>
    <w:basedOn w:val="TableNormal"/>
    <w:uiPriority w:val="59"/>
    <w:rsid w:val="00F8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336"/>
    <w:rPr>
      <w:rFonts w:ascii="Open Sans" w:hAnsi="Open Sans"/>
      <w:color w:val="0000FF" w:themeColor="hyperlink"/>
      <w:sz w:val="18"/>
      <w:u w:val="single"/>
    </w:rPr>
  </w:style>
  <w:style w:type="paragraph" w:customStyle="1" w:styleId="Instructions">
    <w:name w:val="Instructions"/>
    <w:qFormat/>
    <w:rsid w:val="00DA3D80"/>
    <w:pPr>
      <w:spacing w:before="60" w:after="60" w:line="276" w:lineRule="auto"/>
    </w:pPr>
    <w:rPr>
      <w:rFonts w:ascii="Verdana" w:eastAsia="Times New Roman" w:hAnsi="Verdana" w:cs="Times New Roman"/>
      <w:sz w:val="18"/>
    </w:rPr>
  </w:style>
  <w:style w:type="character" w:styleId="PlaceholderText">
    <w:name w:val="Placeholder Text"/>
    <w:basedOn w:val="DefaultParagraphFont"/>
    <w:uiPriority w:val="99"/>
    <w:semiHidden/>
    <w:rsid w:val="00F84277"/>
    <w:rPr>
      <w:color w:val="808080"/>
    </w:rPr>
  </w:style>
  <w:style w:type="character" w:customStyle="1" w:styleId="Style2">
    <w:name w:val="Style2"/>
    <w:basedOn w:val="DefaultParagraphFont"/>
    <w:uiPriority w:val="1"/>
    <w:rsid w:val="005277B5"/>
    <w:rPr>
      <w:rFonts w:ascii="Open Sans" w:hAnsi="Open Sans"/>
      <w:b w:val="0"/>
      <w:color w:val="000000" w:themeColor="text1"/>
      <w:sz w:val="24"/>
    </w:rPr>
  </w:style>
  <w:style w:type="paragraph" w:customStyle="1" w:styleId="Parts">
    <w:name w:val="Parts"/>
    <w:basedOn w:val="Heading1"/>
    <w:qFormat/>
    <w:rsid w:val="007F615F"/>
    <w:pPr>
      <w:tabs>
        <w:tab w:val="left" w:pos="864"/>
      </w:tabs>
      <w:spacing w:before="120" w:after="120"/>
      <w:ind w:left="0" w:firstLine="0"/>
      <w:jc w:val="center"/>
    </w:pPr>
    <w:rPr>
      <w:rFonts w:ascii="Verdana" w:hAnsi="Verdana"/>
      <w:b w:val="0"/>
      <w:color w:val="F2F2F2" w:themeColor="background1" w:themeShade="F2"/>
      <w:sz w:val="20"/>
    </w:rPr>
  </w:style>
  <w:style w:type="paragraph" w:customStyle="1" w:styleId="Parts-1">
    <w:name w:val="Parts - 1"/>
    <w:aliases w:val="2,3"/>
    <w:basedOn w:val="ListParagraph"/>
    <w:qFormat/>
    <w:rsid w:val="000E0D10"/>
    <w:pPr>
      <w:keepNext/>
      <w:tabs>
        <w:tab w:val="num" w:pos="360"/>
      </w:tabs>
      <w:spacing w:before="120" w:after="120"/>
      <w:ind w:left="360" w:hanging="360"/>
      <w:contextualSpacing w:val="0"/>
    </w:pPr>
    <w:rPr>
      <w:b/>
      <w:szCs w:val="20"/>
    </w:rPr>
  </w:style>
  <w:style w:type="paragraph" w:customStyle="1" w:styleId="Part-a">
    <w:name w:val="Part - a"/>
    <w:aliases w:val="b"/>
    <w:basedOn w:val="ListParagraph"/>
    <w:qFormat/>
    <w:rsid w:val="00F84277"/>
    <w:pPr>
      <w:tabs>
        <w:tab w:val="left" w:pos="360"/>
      </w:tabs>
      <w:ind w:left="0"/>
    </w:pPr>
  </w:style>
  <w:style w:type="paragraph" w:customStyle="1" w:styleId="Application-OtherText">
    <w:name w:val="Application - Other Text"/>
    <w:qFormat/>
    <w:rsid w:val="002543DF"/>
    <w:pPr>
      <w:keepNext/>
      <w:spacing w:after="60"/>
    </w:pPr>
    <w:rPr>
      <w:rFonts w:ascii="Melior" w:hAnsi="Melior"/>
      <w:sz w:val="20"/>
    </w:rPr>
  </w:style>
  <w:style w:type="paragraph" w:customStyle="1" w:styleId="ERBullet1">
    <w:name w:val="ER Bullet 1"/>
    <w:basedOn w:val="ListParagraph"/>
    <w:qFormat/>
    <w:rsid w:val="00934588"/>
    <w:pPr>
      <w:numPr>
        <w:numId w:val="27"/>
      </w:numPr>
      <w:spacing w:before="120"/>
      <w:ind w:left="360"/>
    </w:pPr>
    <w:rPr>
      <w:szCs w:val="20"/>
    </w:rPr>
  </w:style>
  <w:style w:type="paragraph" w:customStyle="1" w:styleId="ERBullet2">
    <w:name w:val="ER Bullet 2"/>
    <w:basedOn w:val="Normal"/>
    <w:qFormat/>
    <w:rsid w:val="00934588"/>
    <w:pPr>
      <w:numPr>
        <w:numId w:val="29"/>
      </w:numPr>
    </w:pPr>
    <w:rPr>
      <w:rFonts w:eastAsia="Times New Roman" w:cs="Times New Roman"/>
      <w:szCs w:val="20"/>
    </w:rPr>
  </w:style>
  <w:style w:type="character" w:styleId="CommentReference">
    <w:name w:val="annotation reference"/>
    <w:basedOn w:val="DefaultParagraphFont"/>
    <w:uiPriority w:val="99"/>
    <w:semiHidden/>
    <w:unhideWhenUsed/>
    <w:rsid w:val="0068049C"/>
    <w:rPr>
      <w:sz w:val="16"/>
      <w:szCs w:val="16"/>
    </w:rPr>
  </w:style>
  <w:style w:type="paragraph" w:styleId="CommentText">
    <w:name w:val="annotation text"/>
    <w:basedOn w:val="Normal"/>
    <w:link w:val="CommentTextChar"/>
    <w:uiPriority w:val="99"/>
    <w:semiHidden/>
    <w:unhideWhenUsed/>
    <w:rsid w:val="0068049C"/>
    <w:rPr>
      <w:szCs w:val="20"/>
    </w:rPr>
  </w:style>
  <w:style w:type="character" w:customStyle="1" w:styleId="CommentTextChar">
    <w:name w:val="Comment Text Char"/>
    <w:basedOn w:val="DefaultParagraphFont"/>
    <w:link w:val="CommentText"/>
    <w:uiPriority w:val="99"/>
    <w:semiHidden/>
    <w:rsid w:val="0068049C"/>
    <w:rPr>
      <w:rFonts w:ascii="Melior" w:hAnsi="Melior"/>
      <w:sz w:val="20"/>
      <w:szCs w:val="20"/>
    </w:rPr>
  </w:style>
  <w:style w:type="paragraph" w:styleId="CommentSubject">
    <w:name w:val="annotation subject"/>
    <w:basedOn w:val="CommentText"/>
    <w:next w:val="CommentText"/>
    <w:link w:val="CommentSubjectChar"/>
    <w:uiPriority w:val="99"/>
    <w:semiHidden/>
    <w:unhideWhenUsed/>
    <w:rsid w:val="0068049C"/>
    <w:rPr>
      <w:b/>
      <w:bCs/>
    </w:rPr>
  </w:style>
  <w:style w:type="character" w:customStyle="1" w:styleId="CommentSubjectChar">
    <w:name w:val="Comment Subject Char"/>
    <w:basedOn w:val="CommentTextChar"/>
    <w:link w:val="CommentSubject"/>
    <w:uiPriority w:val="99"/>
    <w:semiHidden/>
    <w:rsid w:val="0068049C"/>
    <w:rPr>
      <w:rFonts w:ascii="Melior" w:hAnsi="Melior"/>
      <w:b/>
      <w:bCs/>
      <w:sz w:val="20"/>
      <w:szCs w:val="20"/>
    </w:rPr>
  </w:style>
  <w:style w:type="paragraph" w:customStyle="1" w:styleId="Application-FirstBullet">
    <w:name w:val="Application - First Bullet"/>
    <w:basedOn w:val="ListParagraph"/>
    <w:qFormat/>
    <w:rsid w:val="00C0424E"/>
    <w:pPr>
      <w:ind w:left="0"/>
      <w:contextualSpacing w:val="0"/>
    </w:pPr>
  </w:style>
  <w:style w:type="paragraph" w:customStyle="1" w:styleId="Application-Divider">
    <w:name w:val="Application - Divider"/>
    <w:qFormat/>
    <w:rsid w:val="00C0424E"/>
    <w:pPr>
      <w:keepNext/>
      <w:spacing w:before="60" w:after="60"/>
    </w:pPr>
    <w:rPr>
      <w:rFonts w:ascii="Melior" w:hAnsi="Melior"/>
      <w:sz w:val="12"/>
    </w:rPr>
  </w:style>
  <w:style w:type="table" w:customStyle="1" w:styleId="TableGrid1">
    <w:name w:val="Table Grid1"/>
    <w:basedOn w:val="TableNormal"/>
    <w:next w:val="TableGrid"/>
    <w:uiPriority w:val="59"/>
    <w:rsid w:val="00C0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592E"/>
    <w:rPr>
      <w:rFonts w:ascii="Melior" w:hAnsi="Melior"/>
      <w:sz w:val="20"/>
    </w:rPr>
  </w:style>
  <w:style w:type="character" w:styleId="FollowedHyperlink">
    <w:name w:val="FollowedHyperlink"/>
    <w:basedOn w:val="DefaultParagraphFont"/>
    <w:uiPriority w:val="99"/>
    <w:semiHidden/>
    <w:unhideWhenUsed/>
    <w:rsid w:val="00F3388E"/>
    <w:rPr>
      <w:color w:val="800080" w:themeColor="followedHyperlink"/>
      <w:u w:val="single"/>
    </w:rPr>
  </w:style>
  <w:style w:type="paragraph" w:customStyle="1" w:styleId="Application-InvestigatorInfo">
    <w:name w:val="Application - Investigator Info"/>
    <w:qFormat/>
    <w:rsid w:val="00DA3D80"/>
    <w:pPr>
      <w:keepNext/>
      <w:jc w:val="right"/>
    </w:pPr>
    <w:rPr>
      <w:rFonts w:ascii="Verdana" w:hAnsi="Verdana"/>
      <w:sz w:val="18"/>
      <w:szCs w:val="18"/>
    </w:rPr>
  </w:style>
  <w:style w:type="paragraph" w:customStyle="1" w:styleId="Application-InvestigatorInfoFields">
    <w:name w:val="Application - Investigator Info Fields"/>
    <w:qFormat/>
    <w:rsid w:val="00CC2336"/>
    <w:pPr>
      <w:keepNext/>
      <w:tabs>
        <w:tab w:val="right" w:pos="9238"/>
      </w:tabs>
    </w:pPr>
    <w:rPr>
      <w:rFonts w:ascii="Open Sans" w:hAnsi="Open Sans"/>
      <w:sz w:val="18"/>
    </w:rPr>
  </w:style>
  <w:style w:type="numbering" w:customStyle="1" w:styleId="ApplicationBulletLists">
    <w:name w:val="Application Bullet Lists"/>
    <w:uiPriority w:val="99"/>
    <w:rsid w:val="009E6640"/>
    <w:pPr>
      <w:numPr>
        <w:numId w:val="44"/>
      </w:numPr>
    </w:pPr>
  </w:style>
  <w:style w:type="paragraph" w:customStyle="1" w:styleId="Application-SecondBullet">
    <w:name w:val="Application - Second Bullet"/>
    <w:basedOn w:val="Application-FirstBullet"/>
    <w:qFormat/>
    <w:rsid w:val="009E6640"/>
    <w:pPr>
      <w:ind w:left="720" w:hanging="360"/>
    </w:pPr>
  </w:style>
  <w:style w:type="table" w:customStyle="1" w:styleId="TableGrid2">
    <w:name w:val="Table Grid2"/>
    <w:basedOn w:val="TableNormal"/>
    <w:next w:val="TableGrid"/>
    <w:uiPriority w:val="59"/>
    <w:rsid w:val="00CC2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ields">
    <w:name w:val="Text Fields"/>
    <w:basedOn w:val="Application-InvestigatorInfoFields"/>
    <w:qFormat/>
    <w:rsid w:val="00E42B6B"/>
    <w:pPr>
      <w:shd w:val="pct10" w:color="auto" w:fill="auto"/>
      <w:spacing w:before="60" w:after="60"/>
    </w:pPr>
    <w:rPr>
      <w:rFonts w:ascii="Verdana" w:hAnsi="Verdana"/>
      <w:sz w:val="20"/>
    </w:rPr>
  </w:style>
  <w:style w:type="paragraph" w:customStyle="1" w:styleId="Instructions-NOTE">
    <w:name w:val="Instructions - NOTE"/>
    <w:basedOn w:val="Instructions"/>
    <w:rsid w:val="008815F2"/>
    <w:pPr>
      <w:numPr>
        <w:numId w:val="49"/>
      </w:numPr>
      <w:spacing w:before="120"/>
    </w:pPr>
    <w:rPr>
      <w:szCs w:val="20"/>
    </w:rPr>
  </w:style>
  <w:style w:type="character" w:customStyle="1" w:styleId="TextFields2">
    <w:name w:val="Text Fields 2"/>
    <w:basedOn w:val="DefaultParagraphFont"/>
    <w:uiPriority w:val="1"/>
    <w:rsid w:val="00DA3D80"/>
    <w:rPr>
      <w:rFonts w:ascii="Verdana" w:hAnsi="Verdana"/>
      <w:sz w:val="20"/>
      <w:bdr w:val="none" w:sz="0" w:space="0" w:color="auto"/>
    </w:rPr>
  </w:style>
  <w:style w:type="character" w:styleId="UnresolvedMention">
    <w:name w:val="Unresolved Mention"/>
    <w:basedOn w:val="DefaultParagraphFont"/>
    <w:uiPriority w:val="99"/>
    <w:semiHidden/>
    <w:unhideWhenUsed/>
    <w:rsid w:val="003A6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9766">
      <w:bodyDiv w:val="1"/>
      <w:marLeft w:val="0"/>
      <w:marRight w:val="0"/>
      <w:marTop w:val="0"/>
      <w:marBottom w:val="0"/>
      <w:divBdr>
        <w:top w:val="none" w:sz="0" w:space="0" w:color="auto"/>
        <w:left w:val="none" w:sz="0" w:space="0" w:color="auto"/>
        <w:bottom w:val="none" w:sz="0" w:space="0" w:color="auto"/>
        <w:right w:val="none" w:sz="0" w:space="0" w:color="auto"/>
      </w:divBdr>
    </w:div>
    <w:div w:id="6025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uoregon.edu/sites/research2.uoregon.edu/files/2020-12/rap_form_-_funding_and_sponsorship.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7947E8A078174C88B597A7C3AF195B" ma:contentTypeVersion="11" ma:contentTypeDescription="Create a new document." ma:contentTypeScope="" ma:versionID="107f2aafb5769c0902a14331e449b74a">
  <xsd:schema xmlns:xsd="http://www.w3.org/2001/XMLSchema" xmlns:xs="http://www.w3.org/2001/XMLSchema" xmlns:p="http://schemas.microsoft.com/office/2006/metadata/properties" xmlns:ns2="12c4f3da-5d92-4b34-bfb7-f027f0ea00a5" xmlns:ns3="10acfb9d-78a9-4738-9b4b-8e3e1518de62" targetNamespace="http://schemas.microsoft.com/office/2006/metadata/properties" ma:root="true" ma:fieldsID="a97bfc59355db6f575dbccc07a562eea" ns2:_="" ns3:_="">
    <xsd:import namespace="12c4f3da-5d92-4b34-bfb7-f027f0ea00a5"/>
    <xsd:import namespace="10acfb9d-78a9-4738-9b4b-8e3e1518d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4f3da-5d92-4b34-bfb7-f027f0ea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cfb9d-78a9-4738-9b4b-8e3e1518d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F3C4E-A4DC-442A-B2D4-82DEA35376A2}">
  <ds:schemaRefs>
    <ds:schemaRef ds:uri="http://schemas.openxmlformats.org/officeDocument/2006/bibliography"/>
  </ds:schemaRefs>
</ds:datastoreItem>
</file>

<file path=customXml/itemProps2.xml><?xml version="1.0" encoding="utf-8"?>
<ds:datastoreItem xmlns:ds="http://schemas.openxmlformats.org/officeDocument/2006/customXml" ds:itemID="{1C7CAA10-FB7E-4FCF-B8ED-230261450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4f3da-5d92-4b34-bfb7-f027f0ea00a5"/>
    <ds:schemaRef ds:uri="10acfb9d-78a9-4738-9b4b-8e3e1518d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56BDD-8F5E-48DB-B431-F088EF090198}">
  <ds:schemaRefs>
    <ds:schemaRef ds:uri="http://schemas.microsoft.com/sharepoint/v3/contenttype/forms"/>
  </ds:schemaRefs>
</ds:datastoreItem>
</file>

<file path=customXml/itemProps4.xml><?xml version="1.0" encoding="utf-8"?>
<ds:datastoreItem xmlns:ds="http://schemas.openxmlformats.org/officeDocument/2006/customXml" ds:itemID="{01E7049F-EA1B-4839-9016-FC1E759C90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405</Words>
  <Characters>2051</Characters>
  <Application>Microsoft Office Word</Application>
  <DocSecurity>0</DocSecurity>
  <Lines>37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Duy</dc:creator>
  <cp:keywords/>
  <cp:lastModifiedBy>Chris Duy</cp:lastModifiedBy>
  <cp:revision>48</cp:revision>
  <dcterms:created xsi:type="dcterms:W3CDTF">2020-10-30T23:03:00Z</dcterms:created>
  <dcterms:modified xsi:type="dcterms:W3CDTF">2021-05-06T16:17:00Z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0x0101006B7947E8A078174C88B597A7C3AF195B</vt:lpwstr>
  </property>
</Properties>
</file>